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Construction data of large-scale physical model test platform for high-level and long-range geological hazards (2020)</w:t>
      </w:r>
    </w:p>
    <w:p>
      <w:r>
        <w:rPr>
          <w:sz w:val="32"/>
        </w:rPr>
        <w:t>1、Description</w:t>
      </w:r>
    </w:p>
    <w:p>
      <w:pPr>
        <w:ind w:firstLine="432"/>
      </w:pPr>
      <w:r>
        <w:rPr>
          <w:sz w:val="22"/>
        </w:rPr>
        <w:t>This data records the construction process of large-scale physical model test platform for high-level and long-range geological hazards. The test platform is located in the plant area of Chengdu Qingbaijiang Aosite Slope Protection Engineering Co., Ltd. The system is a multifunctional large-scale test device designed and built independently, which can be used to simulate the surface dynamic mechanism and protection of geological disasters. Compared with the famous large-scale geological disaster dynamic process model test system built by the U.S. Geological Survey, the system can change the slope arbitrarily, and can observe the transformation of debris flow or debris flow flow state and structure from the side.</w:t>
      </w:r>
    </w:p>
    <w:p>
      <w:r>
        <w:rPr>
          <w:sz w:val="32"/>
        </w:rPr>
        <w:t>2、Keywords</w:t>
      </w:r>
    </w:p>
    <w:p>
      <w:pPr>
        <w:ind w:left="432"/>
      </w:pPr>
      <w:r>
        <w:rPr>
          <w:sz w:val="22"/>
        </w:rPr>
        <w:t>Theme：</w:t>
      </w:r>
      <w:r>
        <w:rPr>
          <w:sz w:val="22"/>
        </w:rPr>
        <w:t>mud-rock flow</w:t>
      </w:r>
      <w:r>
        <w:t>,</w:t>
      </w:r>
      <w:r>
        <w:rPr>
          <w:sz w:val="22"/>
        </w:rPr>
        <w:t>landslide</w:t>
      </w:r>
      <w:r>
        <w:t>,</w:t>
      </w:r>
      <w:r>
        <w:rPr>
          <w:sz w:val="22"/>
        </w:rPr>
        <w:t>real data</w:t>
      </w:r>
      <w:r>
        <w:t>,</w:t>
      </w:r>
      <w:r>
        <w:rPr>
          <w:sz w:val="22"/>
        </w:rPr>
        <w:t>Others</w:t>
      </w:r>
      <w:r>
        <w:t>,</w:t>
      </w:r>
      <w:r>
        <w:rPr>
          <w:sz w:val="22"/>
        </w:rPr>
        <w:t>figures  of experiments data for tensor CSAMT</w:t>
      </w:r>
      <w:r>
        <w:t>,</w:t>
      </w:r>
      <w:r>
        <w:rPr>
          <w:sz w:val="22"/>
        </w:rPr>
        <w:t>station</w:t>
      </w:r>
      <w:r>
        <w:t>,</w:t>
      </w:r>
      <w:r>
        <w:rPr>
          <w:sz w:val="22"/>
        </w:rPr>
        <w:t>landslide</w:t>
        <w:br/>
      </w:r>
      <w:r>
        <w:rPr>
          <w:sz w:val="22"/>
        </w:rPr>
        <w:t>Discipline：</w:t>
      </w:r>
      <w:r>
        <w:rPr>
          <w:sz w:val="22"/>
        </w:rPr>
        <w:t>Terrestrial Surface</w:t>
      </w:r>
      <w:r>
        <w:t>,</w:t>
      </w:r>
      <w:r>
        <w:rPr>
          <w:sz w:val="22"/>
        </w:rPr>
        <w:t>Others</w:t>
        <w:br/>
      </w:r>
      <w:r>
        <w:rPr>
          <w:sz w:val="22"/>
        </w:rPr>
        <w:t>Places：</w:t>
      </w:r>
      <w:r>
        <w:rPr>
          <w:sz w:val="22"/>
        </w:rPr>
        <w:t>Plant area of Sichuan Qingbaijiang Aosite Slope Protection Engineering Co., Ltd</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west：89.53</w:t>
            </w:r>
          </w:p>
        </w:tc>
        <w:tc>
          <w:tcPr>
            <w:tcW w:type="dxa" w:w="2880"/>
          </w:tcPr>
          <w:p>
            <w:r>
              <w:t>-</w:t>
            </w:r>
          </w:p>
        </w:tc>
        <w:tc>
          <w:tcPr>
            <w:tcW w:type="dxa" w:w="2880"/>
          </w:tcPr>
          <w:p>
            <w:r>
              <w:t>east：104.22</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2020-03-31 16:00:00+00:00</w:t>
      </w:r>
      <w:r>
        <w:rPr>
          <w:sz w:val="22"/>
        </w:rPr>
        <w:t>--</w:t>
      </w:r>
      <w:r>
        <w:rPr>
          <w:sz w:val="22"/>
        </w:rPr>
        <w:t>2020-10-31 16:00:00+00:00</w:t>
      </w:r>
    </w:p>
    <w:p>
      <w:r>
        <w:rPr>
          <w:sz w:val="32"/>
        </w:rPr>
        <w:t>6、Reference method</w:t>
      </w:r>
    </w:p>
    <w:p>
      <w:pPr>
        <w:ind w:left="432"/>
      </w:pPr>
      <w:r>
        <w:rPr>
          <w:sz w:val="22"/>
        </w:rPr>
        <w:t xml:space="preserve">References to data: </w:t>
      </w:r>
    </w:p>
    <w:p>
      <w:pPr>
        <w:ind w:left="432" w:firstLine="432"/>
      </w:pPr>
      <w:r>
        <w:t>ZHANG Shilin. Construction data of large-scale physical model test platform for high-level and long-range geological hazards (2020). A Big Earth Data Platform for Three Poles, doi:10.11888/Terre.tpdc.272131</w:t>
      </w:r>
      <w:r>
        <w:rPr>
          <w:sz w:val="22"/>
        </w:rPr>
        <w:t>2022</w:t>
      </w:r>
    </w:p>
    <w:p>
      <w:pPr>
        <w:ind w:left="432"/>
      </w:pPr>
      <w:r>
        <w:rPr>
          <w:sz w:val="22"/>
        </w:rPr>
        <w:t xml:space="preserve">References to articles: </w:t>
      </w:r>
    </w:p>
    <w:p>
      <w:pPr>
        <w:ind w:left="864"/>
      </w:pPr>
      <w:r>
        <w:t>王文沛, 殷跃平, 胡卸文, 张仕林, 赵鹏, &amp; 吕汉川等. 可用于高位碎屑流拦挡结构的大能级可调式冲击试验平台.</w:t>
        <w:br/>
        <w:br/>
      </w:r>
    </w:p>
    <w:p>
      <w:r>
        <w:rPr>
          <w:sz w:val="32"/>
        </w:rPr>
        <w:t>7、Supporting project information</w:t>
      </w:r>
    </w:p>
    <w:p>
      <w:r>
        <w:rPr>
          <w:sz w:val="32"/>
        </w:rPr>
        <w:t>8、Data resource provider</w:t>
      </w:r>
    </w:p>
    <w:p>
      <w:pPr>
        <w:ind w:left="432"/>
      </w:pPr>
      <w:r>
        <w:rPr>
          <w:sz w:val="22"/>
        </w:rPr>
        <w:t xml:space="preserve">name: </w:t>
      </w:r>
      <w:r>
        <w:rPr>
          <w:sz w:val="22"/>
        </w:rPr>
        <w:t>ZHANG Shilin</w:t>
        <w:br/>
      </w:r>
      <w:r>
        <w:rPr>
          <w:sz w:val="22"/>
        </w:rPr>
        <w:t xml:space="preserve">unit: </w:t>
      </w:r>
      <w:r>
        <w:rPr>
          <w:sz w:val="22"/>
        </w:rPr>
        <w:t>China Institute of geological environment monitoring</w:t>
        <w:br/>
      </w:r>
      <w:r>
        <w:rPr>
          <w:sz w:val="22"/>
        </w:rPr>
        <w:t xml:space="preserve">email: </w:t>
      </w:r>
      <w:r>
        <w:rPr>
          <w:sz w:val="22"/>
        </w:rPr>
        <w:t>335750952@qq.com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