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Qinghai Plateau Pika tissue sample (2021)</w:t>
      </w:r>
    </w:p>
    <w:p>
      <w:r>
        <w:rPr>
          <w:sz w:val="32"/>
        </w:rPr>
        <w:t>1、Description</w:t>
      </w:r>
    </w:p>
    <w:p>
      <w:pPr>
        <w:ind w:firstLine="432"/>
      </w:pPr>
      <w:r>
        <w:rPr>
          <w:sz w:val="22"/>
        </w:rPr>
        <w:t>In order to describe the distribution pattern of genetic diversity of important rodents in the Qinghai Tibet Plateau, clarify their related genetic background, and establish the corresponding genetic resource bank. In 2021, this sub project (2019QZKK05010410) focused on the investigation of plateau pika in Haixi Mongolian and Tibetan Autonomous Prefecture, Golog Prefecture and Hainan prefecture, Qinghai. A total of 200 plateau pika samples were collected, and the solid samples were spleen and lung tissues. This data set contains a sample information table and habitat photos, work photos and work videos. The sample information table contains basic sample information such as species, gender, detailed sampling place, altitude, sample type, collection time, collector and storage method, which are stored in the form of Excel.</w:t>
      </w:r>
    </w:p>
    <w:p>
      <w:r>
        <w:rPr>
          <w:sz w:val="32"/>
        </w:rPr>
        <w:t>2、Keywords</w:t>
      </w:r>
    </w:p>
    <w:p>
      <w:pPr>
        <w:ind w:left="432"/>
      </w:pPr>
      <w:r>
        <w:rPr>
          <w:sz w:val="22"/>
        </w:rPr>
        <w:t>Theme：</w:t>
      </w:r>
      <w:r>
        <w:rPr>
          <w:sz w:val="22"/>
        </w:rPr>
        <w:t>Biological Resources</w:t>
      </w:r>
      <w:r>
        <w:t>,</w:t>
      </w:r>
      <w:r>
        <w:rPr>
          <w:sz w:val="22"/>
        </w:rPr>
        <w:t>Diversity and distribution</w:t>
        <w:br/>
      </w:r>
      <w:r>
        <w:rPr>
          <w:sz w:val="22"/>
        </w:rPr>
        <w:t>Discipline：</w:t>
      </w:r>
      <w:r>
        <w:rPr>
          <w:sz w:val="22"/>
        </w:rPr>
        <w:t>Human-nature Relationship</w:t>
        <w:br/>
      </w:r>
      <w:r>
        <w:rPr>
          <w:sz w:val="22"/>
        </w:rPr>
        <w:t>Places：</w:t>
      </w:r>
      <w:r>
        <w:rPr>
          <w:sz w:val="22"/>
        </w:rPr>
        <w:t>Qinghai</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3.Filesize：125.0MB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north：37.35</w:t>
            </w:r>
          </w:p>
        </w:tc>
        <w:tc>
          <w:tcPr>
            <w:tcW w:type="dxa" w:w="2880"/>
          </w:tcPr>
          <w:p>
            <w:r>
              <w:t>-</w:t>
            </w:r>
          </w:p>
        </w:tc>
      </w:tr>
      <w:tr>
        <w:tc>
          <w:tcPr>
            <w:tcW w:type="dxa" w:w="2880"/>
          </w:tcPr>
          <w:p>
            <w:r>
              <w:t>west：98.23</w:t>
            </w:r>
          </w:p>
        </w:tc>
        <w:tc>
          <w:tcPr>
            <w:tcW w:type="dxa" w:w="2880"/>
          </w:tcPr>
          <w:p>
            <w:r>
              <w:t>-</w:t>
            </w:r>
          </w:p>
        </w:tc>
        <w:tc>
          <w:tcPr>
            <w:tcW w:type="dxa" w:w="2880"/>
          </w:tcPr>
          <w:p>
            <w:r>
              <w:t>east：101.63</w:t>
            </w:r>
          </w:p>
        </w:tc>
      </w:tr>
      <w:tr>
        <w:tc>
          <w:tcPr>
            <w:tcW w:type="dxa" w:w="2880"/>
          </w:tcPr>
          <w:p>
            <w:r>
              <w:t>-</w:t>
            </w:r>
          </w:p>
        </w:tc>
        <w:tc>
          <w:tcPr>
            <w:tcW w:type="dxa" w:w="2880"/>
          </w:tcPr>
          <w:p>
            <w:r>
              <w:t>south：34.92</w:t>
            </w:r>
          </w:p>
        </w:tc>
        <w:tc>
          <w:tcPr>
            <w:tcW w:type="dxa" w:w="2880"/>
          </w:tcPr>
          <w:p>
            <w:r>
              <w:t>-</w:t>
            </w:r>
          </w:p>
        </w:tc>
      </w:tr>
    </w:tbl>
    <w:p>
      <w:r>
        <w:rPr>
          <w:sz w:val="32"/>
        </w:rPr>
        <w:t>5、Time frame:</w:t>
      </w:r>
      <w:r>
        <w:rPr>
          <w:sz w:val="22"/>
        </w:rPr>
        <w:t>2021-06-30 16:00:00+00:00</w:t>
      </w:r>
      <w:r>
        <w:rPr>
          <w:sz w:val="22"/>
        </w:rPr>
        <w:t>--</w:t>
      </w:r>
      <w:r>
        <w:rPr>
          <w:sz w:val="22"/>
        </w:rPr>
        <w:t>2021-07-31 03:59:59+00:00</w:t>
      </w:r>
    </w:p>
    <w:p>
      <w:r>
        <w:rPr>
          <w:sz w:val="32"/>
        </w:rPr>
        <w:t>6、Reference method</w:t>
      </w:r>
    </w:p>
    <w:p>
      <w:pPr>
        <w:ind w:left="432"/>
      </w:pPr>
      <w:r>
        <w:rPr>
          <w:sz w:val="22"/>
        </w:rPr>
        <w:t xml:space="preserve">References to data: </w:t>
      </w:r>
    </w:p>
    <w:p>
      <w:pPr>
        <w:ind w:left="432" w:firstLine="432"/>
      </w:pPr>
      <w:r>
        <w:t>QU Jiapeng. Qinghai Plateau Pika tissue sample (2021). A Big Earth Data Platform for Three Poles, doi:10.11888/HumanNat.tpdc.272376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QU Jiapeng</w:t>
        <w:br/>
      </w:r>
      <w:r>
        <w:rPr>
          <w:sz w:val="22"/>
        </w:rPr>
        <w:t xml:space="preserve">unit: </w:t>
      </w:r>
      <w:r>
        <w:rPr>
          <w:sz w:val="22"/>
        </w:rPr>
        <w:t>Northwest Institute of Plateau Biology, Chinese Academy of Sciences</w:t>
        <w:br/>
      </w:r>
      <w:r>
        <w:rPr>
          <w:sz w:val="22"/>
        </w:rPr>
        <w:t xml:space="preserve">email: </w:t>
      </w:r>
      <w:r>
        <w:rPr>
          <w:sz w:val="22"/>
        </w:rPr>
        <w:t>jpqu@nwipb.cas.cn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