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pattern data of five major cities in central Asia - Dushanbe (1990、2018)</w:t>
      </w:r>
    </w:p>
    <w:p>
      <w:r>
        <w:rPr>
          <w:sz w:val="32"/>
        </w:rPr>
        <w:t>1、Description</w:t>
      </w:r>
    </w:p>
    <w:p>
      <w:pPr>
        <w:ind w:firstLine="432"/>
      </w:pPr>
      <w:r>
        <w:rPr>
          <w:sz w:val="22"/>
        </w:rPr>
        <w:t>Land use data of Dushanbe, with a resolution of 30 meters, was in the form of TIF and the time was 1990.03.03 and 2018.03.16, respectively.Data source GLC, the raw data of its global land cover data comes from Envisat satellite and is captured by MERIS (Medium Resolution Imaging Spectrometer) sensor.There are currently two issues, GlobCover (Global Land Cover Map) and GlobCover (Global Land Cover Product).</w:t>
      </w:r>
    </w:p>
    <w:p>
      <w:r>
        <w:rPr>
          <w:sz w:val="32"/>
        </w:rPr>
        <w:t>2、Keywords</w:t>
      </w:r>
    </w:p>
    <w:p>
      <w:pPr>
        <w:ind w:left="432"/>
      </w:pPr>
      <w:r>
        <w:rPr>
          <w:sz w:val="22"/>
        </w:rPr>
        <w:t>Theme：</w:t>
      </w:r>
      <w:r>
        <w:rPr>
          <w:sz w:val="22"/>
        </w:rPr>
        <w:t>Division</w:t>
      </w:r>
      <w:r>
        <w:t>,</w:t>
      </w:r>
      <w:r>
        <w:rPr>
          <w:sz w:val="22"/>
        </w:rPr>
        <w:t>City pattern</w:t>
        <w:br/>
      </w:r>
      <w:r>
        <w:rPr>
          <w:sz w:val="22"/>
        </w:rPr>
        <w:t>Discipline：</w:t>
      </w:r>
      <w:r>
        <w:rPr>
          <w:sz w:val="22"/>
        </w:rPr>
        <w:t>Human-nature Relationship</w:t>
        <w:br/>
      </w:r>
      <w:r>
        <w:rPr>
          <w:sz w:val="22"/>
        </w:rPr>
        <w:t>Places：</w:t>
      </w:r>
      <w:r>
        <w:rPr>
          <w:sz w:val="22"/>
        </w:rPr>
        <w:t>Duschanbe</w:t>
        <w:br/>
      </w:r>
      <w:r>
        <w:rPr>
          <w:sz w:val="22"/>
        </w:rPr>
        <w:t>Time：</w:t>
      </w:r>
      <w:r>
        <w:rPr>
          <w:sz w:val="22"/>
        </w:rPr>
        <w:t>1990</w:t>
      </w:r>
      <w:r>
        <w:t xml:space="preserve">, </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3.Filesize：2.29MB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west：68.0</w:t>
            </w:r>
          </w:p>
        </w:tc>
        <w:tc>
          <w:tcPr>
            <w:tcW w:type="dxa" w:w="2880"/>
          </w:tcPr>
          <w:p>
            <w:r>
              <w:t>-</w:t>
            </w:r>
          </w:p>
        </w:tc>
        <w:tc>
          <w:tcPr>
            <w:tcW w:type="dxa" w:w="2880"/>
          </w:tcPr>
          <w:p>
            <w:r>
              <w:t>east：69.0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ESA  Glob Cover, HUANG Jinchuan, MA Haitao. Spatial pattern data of five major cities in central Asia - Dushanbe (1990、2018).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HUANG Jinchuan</w:t>
        <w:br/>
      </w:r>
      <w:r>
        <w:rPr>
          <w:sz w:val="22"/>
        </w:rPr>
        <w:t xml:space="preserve">unit: </w:t>
      </w:r>
      <w:r>
        <w:rPr>
          <w:sz w:val="22"/>
        </w:rPr>
        <w:t>Institute of Geographical Sciences and Natural Resource Research, CAS</w:t>
        <w:br/>
      </w:r>
      <w:r>
        <w:rPr>
          <w:sz w:val="22"/>
        </w:rPr>
        <w:t xml:space="preserve">email: </w:t>
      </w:r>
      <w:r>
        <w:rPr>
          <w:sz w:val="22"/>
        </w:rPr>
        <w:t>huangjc@igsnrr.ac.cn</w:t>
        <w:br/>
        <w:br/>
      </w:r>
      <w:r>
        <w:rPr>
          <w:sz w:val="22"/>
        </w:rPr>
        <w:t xml:space="preserve">name: </w:t>
      </w:r>
      <w:r>
        <w:rPr>
          <w:sz w:val="22"/>
        </w:rPr>
        <w:t>MA Haitao</w:t>
        <w:br/>
      </w:r>
      <w:r>
        <w:rPr>
          <w:sz w:val="22"/>
        </w:rPr>
        <w:t xml:space="preserve">unit: </w:t>
      </w:r>
      <w:r>
        <w:rPr>
          <w:sz w:val="22"/>
        </w:rPr>
        <w:t>Institute of Geographical Sciences and Natural Resource Research, CAS</w:t>
        <w:br/>
      </w:r>
      <w:r>
        <w:rPr>
          <w:sz w:val="22"/>
        </w:rPr>
        <w:t xml:space="preserve">email: </w:t>
      </w:r>
      <w:r>
        <w:rPr>
          <w:sz w:val="22"/>
        </w:rPr>
        <w:t>maht@igsnrr.ac.cn</w:t>
        <w:br/>
        <w:br/>
      </w:r>
      <w:r>
        <w:rPr>
          <w:sz w:val="22"/>
        </w:rPr>
        <w:t xml:space="preserve">name: </w:t>
      </w:r>
      <w:r>
        <w:rPr>
          <w:sz w:val="22"/>
        </w:rPr>
        <w:t>ESA  Glob Cover</w:t>
        <w:br/>
      </w:r>
      <w:r>
        <w:rPr>
          <w:sz w:val="22"/>
        </w:rPr>
        <w:t xml:space="preserve">unit: </w:t>
      </w:r>
      <w:r>
        <w:rPr>
          <w:sz w:val="22"/>
        </w:rPr>
        <w:t>ESA  Glob Cover</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