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ring based of drought reconstruction in the Qilian Mountains in the past 200 years</w:t>
      </w:r>
    </w:p>
    <w:p>
      <w:r>
        <w:rPr>
          <w:sz w:val="32"/>
        </w:rPr>
        <w:t>1、Description</w:t>
      </w:r>
    </w:p>
    <w:p>
      <w:pPr>
        <w:ind w:firstLine="432"/>
      </w:pPr>
      <w:r>
        <w:rPr>
          <w:sz w:val="22"/>
        </w:rPr>
        <w:t>By collecting the tree ring width data in the Qilian Mountain and its surrounding areas, a regional tree ring chronological network is established. On this basis, the variability of Standardized Precipitation Evapotranspiration Index (SPEI) in the Qilian mountain area from May to August in recent 200 years is reconstructed by using the point by point reconstruction method, and the spatial resolution of the reconstruction is 0.5 * 0.5 degrees.</w:t>
        <w:br/>
        <w:t>All the data contained in this data set have passed the tests commonly used in tree ring climatology research, such as error reduction (RE), efficiency coefficient (CE) and correlation coefficient.</w:t>
        <w:br/>
        <w:t>The data can be used to analyze the temporal and spatial variation of drought in Qilian Mountain and its surrounding areas in the past 200 years.</w:t>
      </w:r>
    </w:p>
    <w:p>
      <w:r>
        <w:rPr>
          <w:sz w:val="32"/>
        </w:rPr>
        <w:t>2、Keywords</w:t>
      </w:r>
    </w:p>
    <w:p>
      <w:pPr>
        <w:ind w:left="432"/>
      </w:pPr>
      <w:r>
        <w:rPr>
          <w:sz w:val="22"/>
        </w:rPr>
        <w:t>Theme：</w:t>
      </w:r>
      <w:r>
        <w:rPr>
          <w:sz w:val="22"/>
        </w:rPr>
        <w:t>Tree-ring</w:t>
      </w:r>
      <w:r>
        <w:t>,</w:t>
      </w:r>
      <w:r>
        <w:rPr>
          <w:sz w:val="22"/>
        </w:rPr>
        <w:t>Paleoclimate Reconstruction</w:t>
        <w:br/>
      </w:r>
      <w:r>
        <w:rPr>
          <w:sz w:val="22"/>
        </w:rPr>
        <w:t>Discipline：</w:t>
      </w:r>
      <w:r>
        <w:rPr>
          <w:sz w:val="22"/>
        </w:rPr>
        <w:t>Palaeoenvironment</w:t>
        <w:br/>
      </w:r>
      <w:r>
        <w:rPr>
          <w:sz w:val="22"/>
        </w:rPr>
        <w:t>Places：</w:t>
      </w:r>
      <w:r>
        <w:rPr>
          <w:sz w:val="22"/>
        </w:rPr>
        <w:t>Qilian Mountains area</w:t>
        <w:br/>
      </w:r>
      <w:r>
        <w:rPr>
          <w:sz w:val="22"/>
        </w:rPr>
        <w:t>Time：</w:t>
      </w:r>
      <w:r>
        <w:rPr>
          <w:sz w:val="22"/>
        </w:rPr>
        <w:t>The Past 200 Years</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north：40.25</w:t>
            </w:r>
          </w:p>
        </w:tc>
        <w:tc>
          <w:tcPr>
            <w:tcW w:type="dxa" w:w="2880"/>
          </w:tcPr>
          <w:p>
            <w:r>
              <w:t>-</w:t>
            </w:r>
          </w:p>
        </w:tc>
      </w:tr>
      <w:tr>
        <w:tc>
          <w:tcPr>
            <w:tcW w:type="dxa" w:w="2880"/>
          </w:tcPr>
          <w:p>
            <w:r>
              <w:t>west：93.75</w:t>
            </w:r>
          </w:p>
        </w:tc>
        <w:tc>
          <w:tcPr>
            <w:tcW w:type="dxa" w:w="2880"/>
          </w:tcPr>
          <w:p>
            <w:r>
              <w:t>-</w:t>
            </w:r>
          </w:p>
        </w:tc>
        <w:tc>
          <w:tcPr>
            <w:tcW w:type="dxa" w:w="2880"/>
          </w:tcPr>
          <w:p>
            <w:r>
              <w:t>east：104.25</w:t>
            </w:r>
          </w:p>
        </w:tc>
      </w:tr>
      <w:tr>
        <w:tc>
          <w:tcPr>
            <w:tcW w:type="dxa" w:w="2880"/>
          </w:tcPr>
          <w:p>
            <w:r>
              <w:t>-</w:t>
            </w:r>
          </w:p>
        </w:tc>
        <w:tc>
          <w:tcPr>
            <w:tcW w:type="dxa" w:w="2880"/>
          </w:tcPr>
          <w:p>
            <w:r>
              <w:t>south：35.75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DENG   Yang . Tree ring based of drought reconstruction in the Qilian Mountains in the past 200 years. A Big Earth Data Platform for Three Poles, doi:10.11888/Paleoenv.tpdc.272159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DENG   Yang </w:t>
        <w:br/>
      </w:r>
      <w:r>
        <w:rPr>
          <w:sz w:val="22"/>
        </w:rPr>
        <w:t xml:space="preserve">unit: </w:t>
      </w:r>
      <w:r>
        <w:rPr>
          <w:sz w:val="22"/>
        </w:rPr>
        <w:t>Lanzhou University</w:t>
        <w:br/>
      </w:r>
      <w:r>
        <w:rPr>
          <w:sz w:val="22"/>
        </w:rPr>
        <w:t xml:space="preserve">email: </w:t>
      </w:r>
      <w:r>
        <w:rPr>
          <w:sz w:val="22"/>
        </w:rPr>
        <w:t>dengy@lzu.edu.cn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