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cloud-free snow products of MODIS in the northern hemisphere (2000-2016)</w:t>
      </w:r>
    </w:p>
    <w:p>
      <w:r>
        <w:rPr>
          <w:sz w:val="32"/>
        </w:rPr>
        <w:t>1、Description</w:t>
      </w:r>
    </w:p>
    <w:p>
      <w:pPr>
        <w:ind w:firstLine="432"/>
      </w:pPr>
      <w:r>
        <w:rPr>
          <w:sz w:val="22"/>
        </w:rPr>
        <w:t>This dataset is the spatial distribution map of the marshes in the source area of the Yellow River near the Zaling Lake-Eling Lake, covering an area of about 21,000 square kilometers. The data set is classified by the Landsat 8 image through an expert decision tree and corrected by manual visual interpretation. The spatial resolution of the image is 30m,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Microwave remote sensing</w:t>
      </w:r>
      <w:r>
        <w:t>,</w:t>
      </w:r>
      <w:r>
        <w:rPr>
          <w:sz w:val="22"/>
        </w:rPr>
        <w:t>Snow</w:t>
      </w:r>
      <w:r>
        <w:t>,</w:t>
      </w:r>
      <w:r>
        <w:rPr>
          <w:sz w:val="22"/>
        </w:rPr>
        <w:t>Cryosphere remote sensing products</w:t>
      </w:r>
      <w:r>
        <w:t>,</w:t>
      </w:r>
      <w:r>
        <w:rPr>
          <w:sz w:val="22"/>
        </w:rPr>
        <w:t>Surface Freeze-thaw Cycle/state Remote Sensing</w:t>
      </w:r>
      <w:r>
        <w:t>,</w:t>
      </w:r>
      <w:r>
        <w:rPr>
          <w:sz w:val="22"/>
        </w:rPr>
        <w:t>Snow water equivalent</w:t>
      </w:r>
      <w:r>
        <w:t>,</w:t>
      </w:r>
      <w:r>
        <w:rPr>
          <w:sz w:val="22"/>
        </w:rPr>
        <w:t>Snow cover</w:t>
        <w:br/>
      </w:r>
      <w:r>
        <w:rPr>
          <w:sz w:val="22"/>
        </w:rPr>
        <w:t>Discipline：</w:t>
      </w:r>
      <w:r>
        <w:rPr>
          <w:sz w:val="22"/>
        </w:rPr>
        <w:t>Cryosphere</w:t>
        <w:br/>
      </w:r>
      <w:r>
        <w:rPr>
          <w:sz w:val="22"/>
        </w:rPr>
        <w:t>Places：</w:t>
      </w:r>
      <w:r>
        <w:rPr>
          <w:sz w:val="22"/>
        </w:rPr>
        <w:t>Northern Hemisphere</w:t>
        <w:br/>
      </w:r>
      <w:r>
        <w:rPr>
          <w:sz w:val="22"/>
        </w:rPr>
        <w:t>Time：</w:t>
      </w:r>
      <w:r>
        <w:rPr>
          <w:sz w:val="22"/>
        </w:rPr>
        <w:t>2000-2016</w:t>
      </w:r>
    </w:p>
    <w:p>
      <w:r>
        <w:rPr>
          <w:sz w:val="32"/>
        </w:rPr>
        <w:t>3、Data details</w:t>
      </w:r>
    </w:p>
    <w:p>
      <w:pPr>
        <w:ind w:left="432"/>
      </w:pPr>
      <w:r>
        <w:rPr>
          <w:sz w:val="22"/>
        </w:rPr>
        <w:t>1.Scale：None</w:t>
      </w:r>
    </w:p>
    <w:p>
      <w:pPr>
        <w:ind w:left="432"/>
      </w:pPr>
      <w:r>
        <w:rPr>
          <w:sz w:val="22"/>
        </w:rPr>
        <w:t>2.Projection：None</w:t>
      </w:r>
    </w:p>
    <w:p>
      <w:pPr>
        <w:ind w:left="432"/>
      </w:pPr>
      <w:r>
        <w:rPr>
          <w:sz w:val="22"/>
        </w:rPr>
        <w:t>3.Filesize：3592.5MB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south：None</w:t>
            </w:r>
          </w:p>
        </w:tc>
        <w:tc>
          <w:tcPr>
            <w:tcW w:type="dxa" w:w="2880"/>
          </w:tcPr>
          <w:p>
            <w:r>
              <w:t>-</w:t>
            </w:r>
          </w:p>
        </w:tc>
      </w:tr>
    </w:tbl>
    <w:p>
      <w:r>
        <w:rPr>
          <w:sz w:val="32"/>
        </w:rPr>
        <w:t>5、Time frame:</w:t>
      </w:r>
      <w:r>
        <w:rPr>
          <w:sz w:val="22"/>
        </w:rPr>
        <w:t>2000-07-29 22:00:00+00:00</w:t>
      </w:r>
      <w:r>
        <w:rPr>
          <w:sz w:val="22"/>
        </w:rPr>
        <w:t>--</w:t>
      </w:r>
      <w:r>
        <w:rPr>
          <w:sz w:val="22"/>
        </w:rPr>
        <w:t>2017-01-24 00:00:00+00:00</w:t>
      </w:r>
    </w:p>
    <w:p>
      <w:r>
        <w:rPr>
          <w:sz w:val="32"/>
        </w:rPr>
        <w:t>6、Reference method</w:t>
      </w:r>
    </w:p>
    <w:p>
      <w:pPr>
        <w:ind w:left="432"/>
      </w:pPr>
      <w:r>
        <w:rPr>
          <w:sz w:val="22"/>
        </w:rPr>
        <w:t xml:space="preserve">References to data: </w:t>
      </w:r>
    </w:p>
    <w:p>
      <w:pPr>
        <w:ind w:left="432" w:firstLine="432"/>
      </w:pPr>
      <w:r>
        <w:t>Daily cloud-free snow products of MODIS in the northern hemisphere (2000-2016). A Big Earth Data Platform for Three Poles, doi:10.11888/Geogra.tpdc.270560</w:t>
      </w:r>
      <w:r>
        <w:rPr>
          <w:sz w:val="22"/>
        </w:rPr>
        <w:t>2018</w:t>
      </w:r>
    </w:p>
    <w:p>
      <w:pPr>
        <w:ind w:left="432"/>
      </w:pPr>
      <w:r>
        <w:rPr>
          <w:sz w:val="22"/>
        </w:rPr>
        <w:t xml:space="preserve">References to articles: </w:t>
      </w:r>
    </w:p>
    <w:p>
      <w:pPr>
        <w:ind w:left="864"/>
      </w:pPr>
      <w:r>
        <w:t>2、Huang XD, Hao XH, Feng QS, Wang W, Liang TG. A new MODIS daily cloud free snow cover mapping algorithm on the Tibetan Plateau. Sciences in Cold and Arid Regions, 2014, 6(2):0116-0123.</w:t>
        <w:br/>
        <w:br/>
      </w:r>
      <w:r>
        <w:t>3、Wang YL, Huang XD, Liang H, et al. Tracking snow variations in the Northern Hemisphere using multi-source remote sensing data (2000-2015). Remote Sensing, 2018, 10, 136.</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