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Frequency statistics of sudden geological disasters in Qinghai Province (2011-2016)</w:t>
      </w:r>
    </w:p>
    <w:p>
      <w:r>
        <w:rPr>
          <w:sz w:val="32"/>
        </w:rPr>
        <w:t>1、Description</w:t>
      </w:r>
    </w:p>
    <w:p>
      <w:pPr>
        <w:ind w:firstLine="432"/>
      </w:pPr>
      <w:r>
        <w:rPr>
          <w:sz w:val="22"/>
        </w:rPr>
        <w:t>The data set records the frequency statistics of typical geological disasters in Qinghai Province from 2011 to 2016. The data is collected from the Department of ecological environment of Qinghai Province. The data set contains six data tables, which are: the frequency of sudden geological disasters in 2011, 2012, 2013, 2014 and 2015 Statistical table, 2016 Qinghai Province sudden geological disasters frequency statistical table, data table structure is the same.</w:t>
        <w:br/>
        <w:t>There are two fields in each data table, such as the occurrence frequency of sudden geological disasters in 2011:</w:t>
        <w:br/>
        <w:t>Field 1: Location</w:t>
        <w:br/>
        <w:t>Field 2: frequency ratio</w:t>
      </w:r>
    </w:p>
    <w:p>
      <w:r>
        <w:rPr>
          <w:sz w:val="32"/>
        </w:rPr>
        <w:t>2、Keywords</w:t>
      </w:r>
    </w:p>
    <w:p>
      <w:pPr>
        <w:ind w:left="432"/>
      </w:pPr>
      <w:r>
        <w:rPr>
          <w:sz w:val="22"/>
        </w:rPr>
        <w:t>Theme：</w:t>
      </w:r>
      <w:r>
        <w:rPr>
          <w:sz w:val="22"/>
        </w:rPr>
        <w:t>Geological hazards</w:t>
      </w:r>
      <w:r>
        <w:t>,</w:t>
      </w:r>
      <w:r>
        <w:rPr>
          <w:sz w:val="22"/>
        </w:rPr>
        <w:t>Natural Disaster</w:t>
        <w:br/>
      </w:r>
      <w:r>
        <w:rPr>
          <w:sz w:val="22"/>
        </w:rPr>
        <w:t>Discipline：</w:t>
      </w:r>
      <w:r>
        <w:rPr>
          <w:sz w:val="22"/>
        </w:rPr>
        <w:t>Human-nature Relationship</w:t>
        <w:br/>
      </w:r>
      <w:r>
        <w:rPr>
          <w:sz w:val="22"/>
        </w:rPr>
        <w:t>Places：</w:t>
      </w:r>
      <w:r>
        <w:rPr>
          <w:sz w:val="22"/>
        </w:rPr>
        <w:t>Qinghai</w:t>
        <w:br/>
      </w:r>
      <w:r>
        <w:rPr>
          <w:sz w:val="22"/>
        </w:rPr>
        <w:t>Time：</w:t>
      </w:r>
      <w:r>
        <w:rPr>
          <w:sz w:val="22"/>
        </w:rPr>
        <w:t>2011-2016</w:t>
      </w:r>
    </w:p>
    <w:p>
      <w:r>
        <w:rPr>
          <w:sz w:val="32"/>
        </w:rPr>
        <w:t>3、Data details</w:t>
      </w:r>
    </w:p>
    <w:p>
      <w:pPr>
        <w:ind w:left="432"/>
      </w:pPr>
      <w:r>
        <w:rPr>
          <w:sz w:val="22"/>
        </w:rPr>
        <w:t>1.Scale：None</w:t>
      </w:r>
    </w:p>
    <w:p>
      <w:pPr>
        <w:ind w:left="432"/>
      </w:pPr>
      <w:r>
        <w:rPr>
          <w:sz w:val="22"/>
        </w:rPr>
        <w:t>2.Projection：None</w:t>
      </w:r>
    </w:p>
    <w:p>
      <w:pPr>
        <w:ind w:left="432"/>
      </w:pPr>
      <w:r>
        <w:rPr>
          <w:sz w:val="22"/>
        </w:rPr>
        <w:t>3.Filesize：0.47MB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Frequency statistics of sudden geological disasters in Qinghai Province (2011-2016).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