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from the integrated observation and research station of the western environment in Muztagh Ata (2003-2016)</w:t>
      </w:r>
    </w:p>
    <w:p>
      <w:r>
        <w:rPr>
          <w:sz w:val="32"/>
        </w:rPr>
        <w:t>1、Description</w:t>
      </w:r>
    </w:p>
    <w:p>
      <w:pPr>
        <w:ind w:firstLine="432"/>
      </w:pPr>
      <w:r>
        <w:rPr>
          <w:sz w:val="22"/>
        </w:rPr>
        <w:t xml:space="preserve">This data set includes daily values of temperature, pressure, relative humidity, wind speed, wind direction, precipitation, radiation, water vapour pressure and other elements obtained from the Integrated Observation and Research Station of the Westerly Environment in Muztagh Ata from 18 May 2003 to 31 December 2016. </w:t>
        <w:br/>
        <w:t xml:space="preserve">The data are obtained by an automatic meteorological station (Vaisala) that recorded one measurement every 30 minutes. The data set was processed as a continuous time series after the original data were quality controlled. </w:t>
        <w:br/>
        <w:t xml:space="preserve">This data set satisfies the accuracy requirements of the meteorological observations of the National Weather Service and the World Meteorological Organization (WMO), and the systematic errors caused by the tracking data and sensor failure have been eliminated. </w:t>
        <w:br/>
        <w:t>The data set has mainly been applied in the fields of glaciology, climatology, environmental change research, cold zone hydrological process research and frozen soil science. Furthermore, this data set is mainly used by professionals engaged in scientific research and training in atmospheric physics, atmospheric environment, climate, glaciers, frozen soil and other disciplines.</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Humidity/Dryness</w:t>
      </w:r>
      <w:r>
        <w:t>,</w:t>
      </w:r>
      <w:r>
        <w:rPr>
          <w:sz w:val="22"/>
        </w:rPr>
        <w:t>Pressure</w:t>
      </w:r>
      <w:r>
        <w:t>,</w:t>
      </w:r>
      <w:r>
        <w:rPr>
          <w:sz w:val="22"/>
        </w:rPr>
        <w:t>Atmospheric Water Vapor</w:t>
        <w:br/>
      </w:r>
      <w:r>
        <w:rPr>
          <w:sz w:val="22"/>
        </w:rPr>
        <w:t>Discipline：</w:t>
      </w:r>
      <w:r>
        <w:rPr>
          <w:sz w:val="22"/>
        </w:rPr>
        <w:t>Atmosphere</w:t>
        <w:br/>
      </w:r>
      <w:r>
        <w:rPr>
          <w:sz w:val="22"/>
        </w:rPr>
        <w:t>Places：</w:t>
      </w:r>
      <w:r>
        <w:rPr>
          <w:sz w:val="22"/>
        </w:rPr>
        <w:t>The Tibetan Plateau</w:t>
      </w:r>
      <w:r>
        <w:t xml:space="preserve">, </w:t>
      </w:r>
      <w:r>
        <w:rPr>
          <w:sz w:val="22"/>
        </w:rPr>
        <w:t>Muztagh Ata</w:t>
        <w:br/>
      </w:r>
      <w:r>
        <w:rPr>
          <w:sz w:val="22"/>
        </w:rPr>
        <w:t>Time：</w:t>
      </w:r>
      <w:r>
        <w:rPr>
          <w:sz w:val="22"/>
        </w:rPr>
        <w:t>2003-2016</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north：38.28</w:t>
            </w:r>
          </w:p>
        </w:tc>
        <w:tc>
          <w:tcPr>
            <w:tcW w:type="dxa" w:w="2880"/>
          </w:tcPr>
          <w:p>
            <w:r>
              <w:t>-</w:t>
            </w:r>
          </w:p>
        </w:tc>
      </w:tr>
      <w:tr>
        <w:tc>
          <w:tcPr>
            <w:tcW w:type="dxa" w:w="2880"/>
          </w:tcPr>
          <w:p>
            <w:r>
              <w:t>west：75.24</w:t>
            </w:r>
          </w:p>
        </w:tc>
        <w:tc>
          <w:tcPr>
            <w:tcW w:type="dxa" w:w="2880"/>
          </w:tcPr>
          <w:p>
            <w:r>
              <w:t>-</w:t>
            </w:r>
          </w:p>
        </w:tc>
        <w:tc>
          <w:tcPr>
            <w:tcW w:type="dxa" w:w="2880"/>
          </w:tcPr>
          <w:p>
            <w:r>
              <w:t>east：75.24</w:t>
            </w:r>
          </w:p>
        </w:tc>
      </w:tr>
      <w:tr>
        <w:tc>
          <w:tcPr>
            <w:tcW w:type="dxa" w:w="2880"/>
          </w:tcPr>
          <w:p>
            <w:r>
              <w:t>-</w:t>
            </w:r>
          </w:p>
        </w:tc>
        <w:tc>
          <w:tcPr>
            <w:tcW w:type="dxa" w:w="2880"/>
          </w:tcPr>
          <w:p>
            <w:r>
              <w:t>south：38.28</w:t>
            </w:r>
          </w:p>
        </w:tc>
        <w:tc>
          <w:tcPr>
            <w:tcW w:type="dxa" w:w="2880"/>
          </w:tcPr>
          <w:p>
            <w:r>
              <w:t>-</w:t>
            </w:r>
          </w:p>
        </w:tc>
      </w:tr>
    </w:tbl>
    <w:p>
      <w:r>
        <w:rPr>
          <w:sz w:val="32"/>
        </w:rPr>
        <w:t>5、Time frame:</w:t>
      </w:r>
      <w:r>
        <w:rPr>
          <w:sz w:val="22"/>
        </w:rPr>
        <w:t>2003-05-26 08:00:00+00:00</w:t>
      </w:r>
      <w:r>
        <w:rPr>
          <w:sz w:val="22"/>
        </w:rPr>
        <w:t>--</w:t>
      </w:r>
      <w:r>
        <w:rPr>
          <w:sz w:val="22"/>
        </w:rPr>
        <w:t>2017-01-08 08:00:00+00:00</w:t>
      </w:r>
    </w:p>
    <w:p>
      <w:r>
        <w:rPr>
          <w:sz w:val="32"/>
        </w:rPr>
        <w:t>6、Reference method</w:t>
      </w:r>
    </w:p>
    <w:p>
      <w:pPr>
        <w:ind w:left="432"/>
      </w:pPr>
      <w:r>
        <w:rPr>
          <w:sz w:val="22"/>
        </w:rPr>
        <w:t xml:space="preserve">References to data: </w:t>
      </w:r>
    </w:p>
    <w:p>
      <w:pPr>
        <w:ind w:left="432" w:firstLine="432"/>
      </w:pPr>
      <w:r>
        <w:t>WANG Yuanwei, XU   Baiqing. Meteorological observation data from the integrated observation and research station of the western environment in Muztagh Ata (2003-2016). A Big Earth Data Platform for Three Poles, doi:10.11888/AtmosEnviron.tpe.00000045.file</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Yuanwei</w:t>
        <w:br/>
      </w:r>
      <w:r>
        <w:rPr>
          <w:sz w:val="22"/>
        </w:rPr>
        <w:t xml:space="preserve">unit: </w:t>
      </w:r>
      <w:r>
        <w:rPr>
          <w:sz w:val="22"/>
        </w:rPr>
        <w:t>Institute of Tibetan Plateau Research, Chinese Academy of Sciences</w:t>
        <w:br/>
      </w:r>
      <w:r>
        <w:rPr>
          <w:sz w:val="22"/>
        </w:rPr>
        <w:t xml:space="preserve">email: </w:t>
      </w:r>
      <w:r>
        <w:rPr>
          <w:sz w:val="22"/>
        </w:rPr>
        <w:t>wangyuanwei@itpcas.ac.cn</w:t>
        <w:br/>
        <w:br/>
      </w:r>
      <w:r>
        <w:rPr>
          <w:sz w:val="22"/>
        </w:rPr>
        <w:t xml:space="preserve">name: </w:t>
      </w:r>
      <w:r>
        <w:rPr>
          <w:sz w:val="22"/>
        </w:rPr>
        <w:t>XU   Baiqing</w:t>
        <w:br/>
      </w:r>
      <w:r>
        <w:rPr>
          <w:sz w:val="22"/>
        </w:rPr>
        <w:t xml:space="preserve">unit: </w:t>
      </w:r>
      <w:r>
        <w:rPr>
          <w:sz w:val="22"/>
        </w:rPr>
        <w:br/>
      </w:r>
      <w:r>
        <w:rPr>
          <w:sz w:val="22"/>
        </w:rPr>
        <w:t xml:space="preserve">email: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