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Permafrost temperature profile in the upstream of the Heihe River Basin (2011)</w:t>
      </w:r>
    </w:p>
    <w:p>
      <w:r>
        <w:rPr>
          <w:sz w:val="32"/>
        </w:rPr>
        <w:t>1、Description</w:t>
      </w:r>
    </w:p>
    <w:p>
      <w:pPr>
        <w:ind w:firstLine="432"/>
      </w:pPr>
      <w:r>
        <w:rPr>
          <w:sz w:val="22"/>
        </w:rPr>
        <w:t>From the beginning of June to the beginning of August, 2011, permafrost investigation was carried out in the West Branch of the headwater of Heihe River. Along the section between hot water dabanya and Shimian mine fork of erga highway, with the decrease of altitude, 7 thermowells T1, T2, T3, T4, T7, T5 and T6 were successively arranged, and thermotubes were arranged for ground temperature monitoring. The instrument used is a thermistor thermometer developed by the State Key Laboratory of Permafrost Engineering, Institute of environment and Engineering in cold and dry areas, Chinese Academy of Sciences. The resistance value is measured by fluke multimeter, and then converted into temperature value with accuracy of ± 0.05 ° C. In order to reduce the impact of the road on the drilling temperature, it is required that the vertical distance between all the drilling holes and the road shall be at least greater than 100 m when determining the hole location. Except that T1 temperature hole of hot water Daban pass is located in the south of erga highway, the other six holes are located in the north of the highway.</w:t>
      </w:r>
    </w:p>
    <w:p>
      <w:r>
        <w:rPr>
          <w:sz w:val="32"/>
        </w:rPr>
        <w:t>2、Keywords</w:t>
      </w:r>
    </w:p>
    <w:p>
      <w:pPr>
        <w:ind w:left="432"/>
      </w:pPr>
      <w:r>
        <w:rPr>
          <w:sz w:val="22"/>
        </w:rPr>
        <w:t>Theme：</w:t>
      </w:r>
      <w:r>
        <w:rPr>
          <w:sz w:val="22"/>
        </w:rPr>
        <w:t>温度剖面</w:t>
      </w:r>
      <w:r>
        <w:t xml:space="preserve">, </w:t>
      </w:r>
      <w:r>
        <w:rPr>
          <w:sz w:val="22"/>
        </w:rPr>
        <w:t>多年冻土</w:t>
        <w:br/>
      </w:r>
      <w:r>
        <w:rPr>
          <w:sz w:val="22"/>
        </w:rPr>
        <w:t>Discipline：</w:t>
      </w:r>
      <w:r>
        <w:rPr>
          <w:sz w:val="22"/>
        </w:rPr>
        <w:t>Physical Geography</w:t>
      </w:r>
      <w:r>
        <w:t xml:space="preserve">, </w:t>
      </w:r>
      <w:r>
        <w:rPr>
          <w:sz w:val="22"/>
        </w:rPr>
        <w:t>Geocryology</w:t>
        <w:br/>
      </w:r>
      <w:r>
        <w:rPr>
          <w:sz w:val="22"/>
        </w:rPr>
        <w:t>Places：</w:t>
      </w:r>
      <w:r>
        <w:rPr>
          <w:sz w:val="22"/>
        </w:rPr>
        <w:t>Heihe River Basin</w:t>
      </w:r>
      <w:r>
        <w:t xml:space="preserve">, </w:t>
        <w:br/>
      </w:r>
      <w:r>
        <w:rPr>
          <w:sz w:val="22"/>
        </w:rPr>
        <w:t>Time：</w:t>
      </w:r>
      <w:r>
        <w:rPr>
          <w:sz w:val="22"/>
        </w:rPr>
        <w:t>2011 to 2012</w:t>
      </w:r>
    </w:p>
    <w:p>
      <w:r>
        <w:rPr>
          <w:sz w:val="32"/>
        </w:rPr>
        <w:t>3、Data details</w:t>
      </w:r>
    </w:p>
    <w:p>
      <w:pPr>
        <w:ind w:left="432"/>
      </w:pPr>
      <w:r>
        <w:rPr>
          <w:sz w:val="22"/>
        </w:rPr>
        <w:t>1.Scale：None</w:t>
      </w:r>
    </w:p>
    <w:p>
      <w:pPr>
        <w:ind w:left="432"/>
      </w:pPr>
      <w:r>
        <w:rPr>
          <w:sz w:val="22"/>
        </w:rPr>
        <w:t>2.Projection：4326</w:t>
      </w:r>
    </w:p>
    <w:p>
      <w:pPr>
        <w:ind w:left="432"/>
      </w:pPr>
      <w:r>
        <w:rPr>
          <w:sz w:val="22"/>
        </w:rPr>
        <w:t>3.Filesize：0.04MB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2012-05-23 20:01:00+00:00</w:t>
      </w:r>
      <w:r>
        <w:rPr>
          <w:sz w:val="22"/>
        </w:rPr>
        <w:t>--</w:t>
      </w:r>
      <w:r>
        <w:rPr>
          <w:sz w:val="22"/>
        </w:rPr>
        <w:t>2013-01-14 09:00:00+00:00</w:t>
      </w:r>
    </w:p>
    <w:p>
      <w:r>
        <w:rPr>
          <w:sz w:val="32"/>
        </w:rPr>
        <w:t>6、Reference method</w:t>
      </w:r>
    </w:p>
    <w:p>
      <w:pPr>
        <w:ind w:left="432"/>
      </w:pPr>
      <w:r>
        <w:rPr>
          <w:sz w:val="22"/>
        </w:rPr>
        <w:t xml:space="preserve">References to data: </w:t>
      </w:r>
    </w:p>
    <w:p>
      <w:pPr>
        <w:ind w:left="432" w:firstLine="432"/>
      </w:pPr>
      <w:r>
        <w:t>ZHANG  Tingjun. Permafrost temperature profile in the upstream of the Heihe River Basin (2011). A Big Earth Data Platform for Three Poles, doi:10.3972/heihe.024.2014.db</w:t>
      </w:r>
      <w:r>
        <w:rPr>
          <w:sz w:val="22"/>
        </w:rPr>
        <w:t>2014</w:t>
      </w:r>
    </w:p>
    <w:p>
      <w:pPr>
        <w:ind w:left="432"/>
      </w:pPr>
      <w:r>
        <w:rPr>
          <w:sz w:val="22"/>
        </w:rPr>
        <w:t xml:space="preserve">References to articles: </w:t>
      </w:r>
    </w:p>
    <w:p>
      <w:pPr>
        <w:ind w:left="864"/>
      </w:pPr>
      <w:r>
        <w:t>王庆峰，张廷军，吴吉春，等. 祁连山区黑河上游多年冻土分布考察. 冰川冻土，2013，35(1)：19-29.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Tingjun</w:t>
        <w:br/>
      </w:r>
      <w:r>
        <w:rPr>
          <w:sz w:val="22"/>
        </w:rPr>
        <w:t xml:space="preserve">unit: </w:t>
      </w:r>
      <w:r>
        <w:rPr>
          <w:sz w:val="22"/>
        </w:rPr>
        <w:br/>
      </w:r>
      <w:r>
        <w:rPr>
          <w:sz w:val="22"/>
        </w:rPr>
        <w:t xml:space="preserve">email: </w:t>
      </w:r>
      <w:r>
        <w:rPr>
          <w:sz w:val="22"/>
        </w:rPr>
        <w:t>tjzhang@lzu.edu.cn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