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Global satellite-borne laser altimeter elevation control point data set (2003-2009)</w:t>
      </w:r>
    </w:p>
    <w:p>
      <w:r>
        <w:rPr>
          <w:sz w:val="32"/>
        </w:rPr>
        <w:t>1、Description</w:t>
      </w:r>
    </w:p>
    <w:p>
      <w:pPr>
        <w:ind w:firstLine="432"/>
      </w:pPr>
      <w:r>
        <w:rPr>
          <w:sz w:val="22"/>
        </w:rPr>
        <w:t>This data set is the global high accuracy global elevation control point dataset, including the geographic positioning, elevation, acquisition time and other information of each elevation control point.</w:t>
        <w:br/>
        <w:t>The accuracy of laser footprint elevation extracted from satellite laser altimetry data is affected by many factors, such as atmosphere, payload instrument noise, terrain fluctuation in laser footprint and so on. The dataset extracted from the altimetry observation data of ICESat satellite from 2003 to 2009 through the screening criteria constructed by the evaluation label and ranging error model, in order to provide global high accuracy elevation control points for topographic map or other scientific fields relying on good elevation information. It has been verified that the elevation accuracy of flat (slope&lt;2°), hilly (2°≤slope&lt;6°), and mountain (6°≤slope&lt;25°) areas meet the accuracy requirements of 0.5m, 1.5m, and 3m respectively.</w:t>
      </w:r>
    </w:p>
    <w:p>
      <w:r>
        <w:rPr>
          <w:sz w:val="32"/>
        </w:rPr>
        <w:t>2、Keywords</w:t>
      </w:r>
    </w:p>
    <w:p>
      <w:pPr>
        <w:ind w:left="432"/>
      </w:pPr>
      <w:r>
        <w:rPr>
          <w:sz w:val="22"/>
        </w:rPr>
        <w:t>Theme：</w:t>
      </w:r>
      <w:r>
        <w:rPr>
          <w:sz w:val="22"/>
        </w:rPr>
        <w:t>Marine Remote Sensing</w:t>
      </w:r>
      <w:r>
        <w:t>,</w:t>
      </w:r>
      <w:r>
        <w:rPr>
          <w:sz w:val="22"/>
        </w:rPr>
        <w:t>Topography</w:t>
      </w:r>
      <w:r>
        <w:t>,</w:t>
      </w:r>
      <w:r>
        <w:rPr>
          <w:sz w:val="22"/>
        </w:rPr>
        <w:t>Altitude</w:t>
      </w:r>
      <w:r>
        <w:t>,</w:t>
      </w:r>
      <w:r>
        <w:rPr>
          <w:sz w:val="22"/>
        </w:rPr>
        <w:t>Satellite radar altimetry</w:t>
        <w:br/>
      </w:r>
      <w:r>
        <w:rPr>
          <w:sz w:val="22"/>
        </w:rPr>
        <w:t>Discipline：</w:t>
      </w:r>
      <w:r>
        <w:rPr>
          <w:sz w:val="22"/>
        </w:rPr>
        <w:t>Terrestrial Surface</w:t>
      </w:r>
      <w:r>
        <w:t>,</w:t>
      </w:r>
      <w:r>
        <w:rPr>
          <w:sz w:val="22"/>
        </w:rPr>
        <w:t>Ocean</w:t>
        <w:br/>
      </w:r>
      <w:r>
        <w:rPr>
          <w:sz w:val="22"/>
        </w:rPr>
        <w:t>Places：</w:t>
      </w:r>
      <w:r>
        <w:rPr>
          <w:sz w:val="22"/>
        </w:rPr>
        <w:t>Global</w:t>
        <w:br/>
      </w:r>
      <w:r>
        <w:rPr>
          <w:sz w:val="22"/>
        </w:rPr>
        <w:t>Time：</w:t>
      </w:r>
      <w:r>
        <w:rPr>
          <w:sz w:val="22"/>
        </w:rPr>
        <w:t>2003-2009</w:t>
      </w:r>
    </w:p>
    <w:p>
      <w:r>
        <w:rPr>
          <w:sz w:val="32"/>
        </w:rPr>
        <w:t>3、Data details</w:t>
      </w:r>
    </w:p>
    <w:p>
      <w:pPr>
        <w:ind w:left="432"/>
      </w:pPr>
      <w:r>
        <w:rPr>
          <w:sz w:val="22"/>
        </w:rPr>
        <w:t>1.Scale：None</w:t>
      </w:r>
    </w:p>
    <w:p>
      <w:pPr>
        <w:ind w:left="432"/>
      </w:pPr>
      <w:r>
        <w:rPr>
          <w:sz w:val="22"/>
        </w:rPr>
        <w:t>2.Projection：</w:t>
      </w:r>
    </w:p>
    <w:p>
      <w:pPr>
        <w:ind w:left="432"/>
      </w:pPr>
      <w:r>
        <w:rPr>
          <w:sz w:val="22"/>
        </w:rPr>
        <w:t>3.Filesize：1382.4MB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north：82.0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south：-56.0</w:t>
            </w:r>
          </w:p>
        </w:tc>
        <w:tc>
          <w:tcPr>
            <w:tcW w:type="dxa" w:w="2880"/>
          </w:tcPr>
          <w:p>
            <w:r>
              <w:t>-</w:t>
            </w:r>
          </w:p>
        </w:tc>
      </w:tr>
    </w:tbl>
    <w:p>
      <w:r>
        <w:rPr>
          <w:sz w:val="32"/>
        </w:rPr>
        <w:t>5、Time frame:</w:t>
      </w:r>
      <w:r>
        <w:rPr>
          <w:sz w:val="22"/>
        </w:rPr>
        <w:t>2003-02-19 16:00:00+00:00</w:t>
      </w:r>
      <w:r>
        <w:rPr>
          <w:sz w:val="22"/>
        </w:rPr>
        <w:t>--</w:t>
      </w:r>
      <w:r>
        <w:rPr>
          <w:sz w:val="22"/>
        </w:rPr>
        <w:t>2009-10-10 16:00:00+00:00</w:t>
      </w:r>
    </w:p>
    <w:p>
      <w:r>
        <w:rPr>
          <w:sz w:val="32"/>
        </w:rPr>
        <w:t>6、Reference method</w:t>
      </w:r>
    </w:p>
    <w:p>
      <w:pPr>
        <w:ind w:left="432"/>
      </w:pPr>
      <w:r>
        <w:rPr>
          <w:sz w:val="22"/>
        </w:rPr>
        <w:t xml:space="preserve">References to data: </w:t>
      </w:r>
    </w:p>
    <w:p>
      <w:pPr>
        <w:ind w:left="432" w:firstLine="432"/>
      </w:pPr>
      <w:r>
        <w:t>XU   Xiong, JIN   Yanmin, LI   Binbin, TANG   Hong, FENG   Yongjiu, CHEN   Peng, WANG   Chao, YE   Zhen, LIU   Shijie, LIU   Sicong, TONG   Xionghua, XIE   Huan. Global satellite-borne laser altimeter elevation control point data set (2003-2009). A Big Earth Data Platform for Three Poles, doi:10.11888/Geogra.tpdc.271727</w:t>
      </w:r>
      <w:r>
        <w:rPr>
          <w:sz w:val="22"/>
        </w:rPr>
        <w:t>2021</w:t>
      </w:r>
    </w:p>
    <w:p>
      <w:pPr>
        <w:ind w:left="432"/>
      </w:pPr>
      <w:r>
        <w:rPr>
          <w:sz w:val="22"/>
        </w:rPr>
        <w:t xml:space="preserve">References to articles: </w:t>
      </w:r>
    </w:p>
    <w:p>
      <w:pPr>
        <w:ind w:left="864"/>
      </w:pPr>
      <w:r>
        <w:t>Li, B., Xie, H., Tong, X., Tang, H., Liu, S., Jin, Y., Wang, C., Ye, Z. (2022). High-Accuracy Laser Altimetry Global Elevation Control Point Dataset for Satellite Topographic Mapping. IEEE Transactions on Geoscience and Remote Sensing, 60, 1-16. doi: 10.1109/TGRS.2022.3177026.</w:t>
        <w:br/>
        <w:br/>
      </w:r>
    </w:p>
    <w:p>
      <w:r>
        <w:rPr>
          <w:sz w:val="32"/>
        </w:rPr>
        <w:t>7、Supporting project information</w:t>
      </w:r>
    </w:p>
    <w:p>
      <w:pPr>
        <w:ind w:left="432"/>
      </w:pPr>
      <w:r>
        <w:rPr>
          <w:sz w:val="22"/>
        </w:rPr>
        <w:t>National Natural Science Foundation of China</w:t>
        <w:br/>
      </w:r>
      <w:r>
        <w:rPr>
          <w:sz w:val="22"/>
        </w:rPr>
        <w:t>National Natural Science Foundation of China</w:t>
        <w:br/>
      </w:r>
      <w:r>
        <w:rPr>
          <w:sz w:val="22"/>
        </w:rPr>
        <w:t>National High Resolution Ground Observation System of China</w:t>
        <w:br/>
      </w:r>
    </w:p>
    <w:p>
      <w:r>
        <w:rPr>
          <w:sz w:val="32"/>
        </w:rPr>
        <w:t>8、Data resource provider</w:t>
      </w:r>
    </w:p>
    <w:p>
      <w:pPr>
        <w:ind w:left="432"/>
      </w:pPr>
      <w:r>
        <w:rPr>
          <w:sz w:val="22"/>
        </w:rPr>
        <w:t xml:space="preserve">name: </w:t>
      </w:r>
      <w:r>
        <w:rPr>
          <w:sz w:val="22"/>
        </w:rPr>
        <w:t>XIE   Huan</w:t>
        <w:br/>
      </w:r>
      <w:r>
        <w:rPr>
          <w:sz w:val="22"/>
        </w:rPr>
        <w:t xml:space="preserve">unit: </w:t>
      </w:r>
      <w:r>
        <w:rPr>
          <w:sz w:val="22"/>
        </w:rPr>
        <w:br/>
      </w:r>
      <w:r>
        <w:rPr>
          <w:sz w:val="22"/>
        </w:rPr>
        <w:t xml:space="preserve">email: </w:t>
      </w:r>
      <w:r>
        <w:rPr>
          <w:sz w:val="22"/>
        </w:rPr>
        <w:t>huanxie@tongji.edu.cn</w:t>
        <w:br/>
        <w:br/>
      </w:r>
      <w:r>
        <w:rPr>
          <w:sz w:val="22"/>
        </w:rPr>
        <w:t xml:space="preserve">name: </w:t>
      </w:r>
      <w:r>
        <w:rPr>
          <w:sz w:val="22"/>
        </w:rPr>
        <w:t>LI   Binbin</w:t>
        <w:br/>
      </w:r>
      <w:r>
        <w:rPr>
          <w:sz w:val="22"/>
        </w:rPr>
        <w:t xml:space="preserve">unit: </w:t>
      </w:r>
      <w:r>
        <w:rPr>
          <w:sz w:val="22"/>
        </w:rPr>
        <w:br/>
      </w:r>
      <w:r>
        <w:rPr>
          <w:sz w:val="22"/>
        </w:rPr>
        <w:t xml:space="preserve">email: </w:t>
      </w:r>
      <w:r>
        <w:rPr>
          <w:sz w:val="22"/>
        </w:rPr>
        <w:t>libinbin@tongji.edu.cn</w:t>
        <w:br/>
        <w:br/>
      </w:r>
      <w:r>
        <w:rPr>
          <w:sz w:val="22"/>
        </w:rPr>
        <w:t xml:space="preserve">name: </w:t>
      </w:r>
      <w:r>
        <w:rPr>
          <w:sz w:val="22"/>
        </w:rPr>
        <w:t>TONG   Xionghua</w:t>
        <w:br/>
      </w:r>
      <w:r>
        <w:rPr>
          <w:sz w:val="22"/>
        </w:rPr>
        <w:t xml:space="preserve">unit: </w:t>
      </w:r>
      <w:r>
        <w:rPr>
          <w:sz w:val="22"/>
        </w:rPr>
        <w:br/>
      </w:r>
      <w:r>
        <w:rPr>
          <w:sz w:val="22"/>
        </w:rPr>
        <w:t xml:space="preserve">email: </w:t>
      </w:r>
      <w:r>
        <w:rPr>
          <w:sz w:val="22"/>
        </w:rPr>
        <w:t>xhtong@tongji.edu.cn</w:t>
        <w:br/>
        <w:br/>
      </w:r>
      <w:r>
        <w:rPr>
          <w:sz w:val="22"/>
        </w:rPr>
        <w:t xml:space="preserve">name: </w:t>
      </w:r>
      <w:r>
        <w:rPr>
          <w:sz w:val="22"/>
        </w:rPr>
        <w:t>TANG   Hong</w:t>
        <w:br/>
      </w:r>
      <w:r>
        <w:rPr>
          <w:sz w:val="22"/>
        </w:rPr>
        <w:t xml:space="preserve">unit: </w:t>
      </w:r>
      <w:r>
        <w:rPr>
          <w:sz w:val="22"/>
        </w:rPr>
        <w:br/>
      </w:r>
      <w:r>
        <w:rPr>
          <w:sz w:val="22"/>
        </w:rPr>
        <w:t xml:space="preserve">email: </w:t>
      </w:r>
      <w:r>
        <w:rPr>
          <w:sz w:val="22"/>
        </w:rPr>
        <w:t>1832021@tongji.edu.cn</w:t>
        <w:br/>
        <w:br/>
      </w:r>
      <w:r>
        <w:rPr>
          <w:sz w:val="22"/>
        </w:rPr>
        <w:t xml:space="preserve">name: </w:t>
      </w:r>
      <w:r>
        <w:rPr>
          <w:sz w:val="22"/>
        </w:rPr>
        <w:t>LIU   Shijie</w:t>
        <w:br/>
      </w:r>
      <w:r>
        <w:rPr>
          <w:sz w:val="22"/>
        </w:rPr>
        <w:t xml:space="preserve">unit: </w:t>
      </w:r>
      <w:r>
        <w:rPr>
          <w:sz w:val="22"/>
        </w:rPr>
        <w:br/>
      </w:r>
      <w:r>
        <w:rPr>
          <w:sz w:val="22"/>
        </w:rPr>
        <w:t xml:space="preserve">email: </w:t>
      </w:r>
      <w:r>
        <w:rPr>
          <w:sz w:val="22"/>
        </w:rPr>
        <w:t>liusj@tongji.edu.cn</w:t>
        <w:br/>
        <w:br/>
      </w:r>
      <w:r>
        <w:rPr>
          <w:sz w:val="22"/>
        </w:rPr>
        <w:t xml:space="preserve">name: </w:t>
      </w:r>
      <w:r>
        <w:rPr>
          <w:sz w:val="22"/>
        </w:rPr>
        <w:t>JIN   Yanmin</w:t>
        <w:br/>
      </w:r>
      <w:r>
        <w:rPr>
          <w:sz w:val="22"/>
        </w:rPr>
        <w:t xml:space="preserve">unit: </w:t>
      </w:r>
      <w:r>
        <w:rPr>
          <w:sz w:val="22"/>
        </w:rPr>
        <w:br/>
      </w:r>
      <w:r>
        <w:rPr>
          <w:sz w:val="22"/>
        </w:rPr>
        <w:t xml:space="preserve">email: </w:t>
      </w:r>
      <w:r>
        <w:rPr>
          <w:sz w:val="22"/>
        </w:rPr>
        <w:t>jinyanmin@tongji.edu.cn</w:t>
        <w:br/>
        <w:br/>
      </w:r>
      <w:r>
        <w:rPr>
          <w:sz w:val="22"/>
        </w:rPr>
        <w:t xml:space="preserve">name: </w:t>
      </w:r>
      <w:r>
        <w:rPr>
          <w:sz w:val="22"/>
        </w:rPr>
        <w:t>WANG   Chao</w:t>
        <w:br/>
      </w:r>
      <w:r>
        <w:rPr>
          <w:sz w:val="22"/>
        </w:rPr>
        <w:t xml:space="preserve">unit: </w:t>
      </w:r>
      <w:r>
        <w:rPr>
          <w:sz w:val="22"/>
        </w:rPr>
        <w:br/>
      </w:r>
      <w:r>
        <w:rPr>
          <w:sz w:val="22"/>
        </w:rPr>
        <w:t xml:space="preserve">email: </w:t>
      </w:r>
      <w:r>
        <w:rPr>
          <w:sz w:val="22"/>
        </w:rPr>
        <w:t>wangchao2019@tongji.edu.cn</w:t>
        <w:br/>
        <w:br/>
      </w:r>
      <w:r>
        <w:rPr>
          <w:sz w:val="22"/>
        </w:rPr>
        <w:t xml:space="preserve">name: </w:t>
      </w:r>
      <w:r>
        <w:rPr>
          <w:sz w:val="22"/>
        </w:rPr>
        <w:t>YE   Zhen</w:t>
        <w:br/>
      </w:r>
      <w:r>
        <w:rPr>
          <w:sz w:val="22"/>
        </w:rPr>
        <w:t xml:space="preserve">unit: </w:t>
      </w:r>
      <w:r>
        <w:rPr>
          <w:sz w:val="22"/>
        </w:rPr>
        <w:br/>
      </w:r>
      <w:r>
        <w:rPr>
          <w:sz w:val="22"/>
        </w:rPr>
        <w:t xml:space="preserve">email: </w:t>
      </w:r>
      <w:r>
        <w:rPr>
          <w:sz w:val="22"/>
        </w:rPr>
        <w:t>89_yezhen@tongji.edu.cn</w:t>
        <w:br/>
        <w:br/>
      </w:r>
      <w:r>
        <w:rPr>
          <w:sz w:val="22"/>
        </w:rPr>
        <w:t xml:space="preserve">name: </w:t>
      </w:r>
      <w:r>
        <w:rPr>
          <w:sz w:val="22"/>
        </w:rPr>
        <w:t>CHEN   Peng</w:t>
        <w:br/>
      </w:r>
      <w:r>
        <w:rPr>
          <w:sz w:val="22"/>
        </w:rPr>
        <w:t xml:space="preserve">unit: </w:t>
      </w:r>
      <w:r>
        <w:rPr>
          <w:sz w:val="22"/>
        </w:rPr>
        <w:br/>
      </w:r>
      <w:r>
        <w:rPr>
          <w:sz w:val="22"/>
        </w:rPr>
        <w:t xml:space="preserve">email: </w:t>
      </w:r>
      <w:r>
        <w:rPr>
          <w:sz w:val="22"/>
        </w:rPr>
        <w:t>chenpeng@tongji.edu.cn</w:t>
        <w:br/>
        <w:br/>
      </w:r>
      <w:r>
        <w:rPr>
          <w:sz w:val="22"/>
        </w:rPr>
        <w:t xml:space="preserve">name: </w:t>
      </w:r>
      <w:r>
        <w:rPr>
          <w:sz w:val="22"/>
        </w:rPr>
        <w:t>XU   Xiong</w:t>
        <w:br/>
      </w:r>
      <w:r>
        <w:rPr>
          <w:sz w:val="22"/>
        </w:rPr>
        <w:t xml:space="preserve">unit: </w:t>
      </w:r>
      <w:r>
        <w:rPr>
          <w:sz w:val="22"/>
        </w:rPr>
        <w:br/>
      </w:r>
      <w:r>
        <w:rPr>
          <w:sz w:val="22"/>
        </w:rPr>
        <w:t xml:space="preserve">email: </w:t>
      </w:r>
      <w:r>
        <w:rPr>
          <w:sz w:val="22"/>
        </w:rPr>
        <w:t>xvxiong@tongji.edu.cn</w:t>
        <w:br/>
        <w:br/>
      </w:r>
      <w:r>
        <w:rPr>
          <w:sz w:val="22"/>
        </w:rPr>
        <w:t xml:space="preserve">name: </w:t>
      </w:r>
      <w:r>
        <w:rPr>
          <w:sz w:val="22"/>
        </w:rPr>
        <w:t>LIU   Sicong</w:t>
        <w:br/>
      </w:r>
      <w:r>
        <w:rPr>
          <w:sz w:val="22"/>
        </w:rPr>
        <w:t xml:space="preserve">unit: </w:t>
      </w:r>
      <w:r>
        <w:rPr>
          <w:sz w:val="22"/>
        </w:rPr>
        <w:br/>
      </w:r>
      <w:r>
        <w:rPr>
          <w:sz w:val="22"/>
        </w:rPr>
        <w:t xml:space="preserve">email: </w:t>
      </w:r>
      <w:r>
        <w:rPr>
          <w:sz w:val="22"/>
        </w:rPr>
        <w:t>sicong.liu@tongji.edu.cn</w:t>
        <w:br/>
        <w:br/>
      </w:r>
      <w:r>
        <w:rPr>
          <w:sz w:val="22"/>
        </w:rPr>
        <w:t xml:space="preserve">name: </w:t>
      </w:r>
      <w:r>
        <w:rPr>
          <w:sz w:val="22"/>
        </w:rPr>
        <w:t>FENG   Yongjiu</w:t>
        <w:br/>
      </w:r>
      <w:r>
        <w:rPr>
          <w:sz w:val="22"/>
        </w:rPr>
        <w:t xml:space="preserve">unit: </w:t>
      </w:r>
      <w:r>
        <w:rPr>
          <w:sz w:val="22"/>
        </w:rPr>
        <w:br/>
      </w:r>
      <w:r>
        <w:rPr>
          <w:sz w:val="22"/>
        </w:rPr>
        <w:t xml:space="preserve">email: </w:t>
      </w:r>
      <w:r>
        <w:rPr>
          <w:sz w:val="22"/>
        </w:rPr>
        <w:t>yjfeng@tongji.edu.cn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