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and Temporal Variation of temperate grassland types in Eurasia - China Regional Three-level Classification (1980S)</w:t>
      </w:r>
    </w:p>
    <w:p>
      <w:r>
        <w:rPr>
          <w:sz w:val="32"/>
        </w:rPr>
        <w:t>1、Description</w:t>
      </w:r>
    </w:p>
    <w:p>
      <w:pPr>
        <w:ind w:firstLine="432"/>
      </w:pPr>
      <w:r>
        <w:rPr>
          <w:sz w:val="22"/>
        </w:rPr>
        <w:t>This data set is a spatial and temporal variation map of temperate grassland types in Eurasia, China regional classification map (1980S).The data is in TIF raster format, and the spatial resolution is 1km. The values of the three-level classification of thermal grassland are 1-8, respectively: :1- Temperate meadow grassland;2- Typical temperate grassland;3- Temperate desertification grassland;4- Temperate grassland desert;5- temperate desert and three non-temperate grassland types (6- alpine grassland, 7- other vegetation area, 8- non-vegetation area).</w:t>
        <w:br/>
        <w:t>Based on the data set of vegetation map of the people's Republic of China (1:1 000 000 000) hosted by the Institute of Botany, Chinese Academy of Sciences, and combined with historical and meteorological data, the vegetation map of the people's Republic of China contains 11 vegetation type groups, 55 vegetation types and 960 vegetation types in 1980s Based on the historical meteorological data from 1980 to 1989, combined with satellite data for further analysis and correction, and spatial interpolation calculation, we obtained the three-level classification of temperate grassland in China. The data can be used to analyze the spatial and temporal variation of temperate grassland in Eurasia.</w:t>
      </w:r>
    </w:p>
    <w:p>
      <w:r>
        <w:rPr>
          <w:sz w:val="32"/>
        </w:rPr>
        <w:t>2、Keywords</w:t>
      </w:r>
    </w:p>
    <w:p>
      <w:pPr>
        <w:ind w:left="432"/>
      </w:pPr>
      <w:r>
        <w:rPr>
          <w:sz w:val="22"/>
        </w:rPr>
        <w:t>Theme：</w:t>
      </w:r>
      <w:r>
        <w:rPr>
          <w:sz w:val="22"/>
        </w:rPr>
        <w:t>Vegetation coverage data</w:t>
      </w:r>
      <w:r>
        <w:t>,</w:t>
      </w:r>
      <w:r>
        <w:rPr>
          <w:sz w:val="22"/>
        </w:rPr>
        <w:t>Vegetation</w:t>
      </w:r>
      <w:r>
        <w:t>,</w:t>
      </w:r>
      <w:r>
        <w:rPr>
          <w:sz w:val="22"/>
        </w:rPr>
        <w:t>Grassland</w:t>
      </w:r>
      <w:r>
        <w:t>,</w:t>
      </w:r>
      <w:r>
        <w:rPr>
          <w:sz w:val="22"/>
        </w:rPr>
        <w:t>Land cover</w:t>
      </w:r>
      <w:r>
        <w:t>,</w:t>
      </w:r>
      <w:r>
        <w:rPr>
          <w:sz w:val="22"/>
        </w:rPr>
        <w:t>Terrestrial Surface Remote Sensing</w:t>
      </w:r>
      <w:r>
        <w:t>,</w:t>
      </w:r>
      <w:r>
        <w:rPr>
          <w:sz w:val="22"/>
        </w:rPr>
        <w:t>Grassland</w:t>
        <w:br/>
      </w:r>
      <w:r>
        <w:rPr>
          <w:sz w:val="22"/>
        </w:rPr>
        <w:t>Discipline：</w:t>
      </w:r>
      <w:r>
        <w:rPr>
          <w:sz w:val="22"/>
        </w:rPr>
        <w:t>Terrestrial Surface</w:t>
        <w:br/>
      </w:r>
      <w:r>
        <w:rPr>
          <w:sz w:val="22"/>
        </w:rPr>
        <w:t>Places：</w:t>
      </w:r>
      <w:r>
        <w:rPr>
          <w:sz w:val="22"/>
        </w:rPr>
        <w:t>China</w:t>
      </w:r>
      <w:r>
        <w:t xml:space="preserve">, </w:t>
      </w:r>
      <w:r>
        <w:rPr>
          <w:sz w:val="22"/>
        </w:rPr>
        <w:t>Temperate grassland</w:t>
      </w:r>
      <w:r>
        <w:t xml:space="preserve">, </w:t>
      </w:r>
      <w:r>
        <w:rPr>
          <w:sz w:val="22"/>
        </w:rPr>
        <w:t>Eurasia</w:t>
        <w:br/>
      </w:r>
      <w:r>
        <w:rPr>
          <w:sz w:val="22"/>
        </w:rPr>
        <w:t>Time：</w:t>
      </w:r>
      <w:r>
        <w:rPr>
          <w:sz w:val="22"/>
        </w:rPr>
        <w:t>1980年代</w:t>
      </w:r>
    </w:p>
    <w:p>
      <w:r>
        <w:rPr>
          <w:sz w:val="32"/>
        </w:rPr>
        <w:t>3、Data details</w:t>
      </w:r>
    </w:p>
    <w:p>
      <w:pPr>
        <w:ind w:left="432"/>
      </w:pPr>
      <w:r>
        <w:rPr>
          <w:sz w:val="22"/>
        </w:rPr>
        <w:t>1.Scale：None</w:t>
      </w:r>
    </w:p>
    <w:p>
      <w:pPr>
        <w:ind w:left="432"/>
      </w:pPr>
      <w:r>
        <w:rPr>
          <w:sz w:val="22"/>
        </w:rPr>
        <w:t>2.Projection：WGS84</w:t>
      </w:r>
    </w:p>
    <w:p>
      <w:pPr>
        <w:ind w:left="432"/>
      </w:pPr>
      <w:r>
        <w:rPr>
          <w:sz w:val="22"/>
        </w:rPr>
        <w:t>3.Filesize：16.0MB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west：65.0</w:t>
            </w:r>
          </w:p>
        </w:tc>
        <w:tc>
          <w:tcPr>
            <w:tcW w:type="dxa" w:w="2880"/>
          </w:tcPr>
          <w:p>
            <w:r>
              <w:t>-</w:t>
            </w:r>
          </w:p>
        </w:tc>
        <w:tc>
          <w:tcPr>
            <w:tcW w:type="dxa" w:w="2880"/>
          </w:tcPr>
          <w:p>
            <w:r>
              <w:t>east：137.0</w:t>
            </w:r>
          </w:p>
        </w:tc>
      </w:tr>
      <w:tr>
        <w:tc>
          <w:tcPr>
            <w:tcW w:type="dxa" w:w="2880"/>
          </w:tcPr>
          <w:p>
            <w:r>
              <w:t>-</w:t>
            </w:r>
          </w:p>
        </w:tc>
        <w:tc>
          <w:tcPr>
            <w:tcW w:type="dxa" w:w="2880"/>
          </w:tcPr>
          <w:p>
            <w:r>
              <w:t>south：13.0</w:t>
            </w:r>
          </w:p>
        </w:tc>
        <w:tc>
          <w:tcPr>
            <w:tcW w:type="dxa" w:w="2880"/>
          </w:tcPr>
          <w:p>
            <w:r>
              <w:t>-</w:t>
            </w:r>
          </w:p>
        </w:tc>
      </w:tr>
    </w:tbl>
    <w:p>
      <w:r>
        <w:rPr>
          <w:sz w:val="32"/>
        </w:rPr>
        <w:t>5、Time frame:</w:t>
      </w:r>
      <w:r>
        <w:rPr>
          <w:sz w:val="22"/>
        </w:rPr>
        <w:t>1979-12-31 16:00:00+00:00</w:t>
      </w:r>
      <w:r>
        <w:rPr>
          <w:sz w:val="22"/>
        </w:rPr>
        <w:t>--</w:t>
      </w:r>
      <w:r>
        <w:rPr>
          <w:sz w:val="22"/>
        </w:rPr>
        <w:t>1989-12-30 16:00:00+00:00</w:t>
      </w:r>
    </w:p>
    <w:p>
      <w:r>
        <w:rPr>
          <w:sz w:val="32"/>
        </w:rPr>
        <w:t>6、Reference method</w:t>
      </w:r>
    </w:p>
    <w:p>
      <w:pPr>
        <w:ind w:left="432"/>
      </w:pPr>
      <w:r>
        <w:rPr>
          <w:sz w:val="22"/>
        </w:rPr>
        <w:t xml:space="preserve">References to data: </w:t>
      </w:r>
    </w:p>
    <w:p>
      <w:pPr>
        <w:ind w:left="432" w:firstLine="432"/>
      </w:pPr>
      <w:r>
        <w:t>TANG  Jiakui. Spatial and Temporal Variation of temperate grassland types in Eurasia - China Regional Three-level Classification (1980S). A Big Earth Data Platform for Three Poles, doi:10.11888/Ecolo.tpdc.270904</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TANG  Jiakui</w:t>
        <w:br/>
      </w:r>
      <w:r>
        <w:rPr>
          <w:sz w:val="22"/>
        </w:rPr>
        <w:t xml:space="preserve">unit: </w:t>
      </w:r>
      <w:r>
        <w:rPr>
          <w:sz w:val="22"/>
        </w:rPr>
        <w:br/>
      </w:r>
      <w:r>
        <w:rPr>
          <w:sz w:val="22"/>
        </w:rPr>
        <w:t xml:space="preserve">email: </w:t>
      </w:r>
      <w:r>
        <w:rPr>
          <w:sz w:val="22"/>
        </w:rPr>
        <w:t>jktang@ucas.edu.cn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