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Land cover map in the core experimental area of flux observation matrix</w:t>
      </w:r>
    </w:p>
    <w:p>
      <w:r>
        <w:rPr>
          <w:sz w:val="32"/>
        </w:rPr>
        <w:t>1、Description</w:t>
      </w:r>
    </w:p>
    <w:p>
      <w:pPr>
        <w:ind w:firstLine="432"/>
      </w:pPr>
      <w:r>
        <w:rPr>
          <w:sz w:val="22"/>
        </w:rPr>
        <w:t>The dataset contains vegetation type in the middle reaches of the Heihe River Basin, which was used to validate products from remote sensing. It was generated from investigating the land cover strips of CASI during 2012.</w:t>
        <w:br/>
        <w:t>Instruments: High-precision handheld GPS (2-3 m) and digital camera were used as main tools in the survey.</w:t>
        <w:br/>
        <w:t>Measurement method: Hierarchical classification is applied based on CASI data. According to various land types, pixel classifications is used for forest, grassland, bare land and building lands; in-situ observations and investigations are used for different crops.</w:t>
        <w:br/>
        <w:br/>
        <w:t>Dataset contains: land types, including maize, leek, poplar trees, cauliflower, bell pepper, potatoes, endive sprout, orchard, watermelon, kidney bean, pear orchard, shadow, and non-vegetation, except for 14 others which are not classified.</w:t>
        <w:br/>
        <w:t xml:space="preserve">Observation site: core experimental areas with 5*5 matrix structure in the middle reaches of the Heihe river basin </w:t>
        <w:br/>
        <w:t>Date: From 25 June in 2012 (UTC+8) on.</w:t>
      </w:r>
    </w:p>
    <w:p>
      <w:r>
        <w:rPr>
          <w:sz w:val="32"/>
        </w:rPr>
        <w:t>2、Keywords</w:t>
      </w:r>
    </w:p>
    <w:p>
      <w:pPr>
        <w:ind w:left="432"/>
      </w:pPr>
      <w:r>
        <w:rPr>
          <w:sz w:val="22"/>
        </w:rPr>
        <w:t>Theme：</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2012-06-25 to 2012-08-06</w:t>
      </w:r>
    </w:p>
    <w:p>
      <w:r>
        <w:rPr>
          <w:sz w:val="32"/>
        </w:rPr>
        <w:t>3、Data details</w:t>
      </w:r>
    </w:p>
    <w:p>
      <w:pPr>
        <w:ind w:left="432"/>
      </w:pPr>
      <w:r>
        <w:rPr>
          <w:sz w:val="22"/>
        </w:rPr>
        <w:t>1.Scale：None</w:t>
      </w:r>
    </w:p>
    <w:p>
      <w:pPr>
        <w:ind w:left="432"/>
      </w:pPr>
      <w:r>
        <w:rPr>
          <w:sz w:val="22"/>
        </w:rPr>
        <w:t>2.Projection：+proj=longlat +ellps=WGS84 +datum=WGS84 +no_defs</w:t>
      </w:r>
    </w:p>
    <w:p>
      <w:pPr>
        <w:ind w:left="432"/>
      </w:pPr>
      <w:r>
        <w:rPr>
          <w:sz w:val="22"/>
        </w:rPr>
        <w:t>3.Filesize：46.4MB</w:t>
      </w:r>
    </w:p>
    <w:p>
      <w:pPr>
        <w:ind w:left="432"/>
      </w:pPr>
      <w:r>
        <w:rPr>
          <w:sz w:val="22"/>
        </w:rPr>
        <w:t>4.Data format：tif格式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north：38.8814</w:t>
            </w:r>
          </w:p>
        </w:tc>
        <w:tc>
          <w:tcPr>
            <w:tcW w:type="dxa" w:w="2880"/>
          </w:tcPr>
          <w:p>
            <w:r>
              <w:t>-</w:t>
            </w:r>
          </w:p>
        </w:tc>
      </w:tr>
      <w:tr>
        <w:tc>
          <w:tcPr>
            <w:tcW w:type="dxa" w:w="2880"/>
          </w:tcPr>
          <w:p>
            <w:r>
              <w:t>west：100.3364</w:t>
            </w:r>
          </w:p>
        </w:tc>
        <w:tc>
          <w:tcPr>
            <w:tcW w:type="dxa" w:w="2880"/>
          </w:tcPr>
          <w:p>
            <w:r>
              <w:t>-</w:t>
            </w:r>
          </w:p>
        </w:tc>
        <w:tc>
          <w:tcPr>
            <w:tcW w:type="dxa" w:w="2880"/>
          </w:tcPr>
          <w:p>
            <w:r>
              <w:t>east：100.3983</w:t>
            </w:r>
          </w:p>
        </w:tc>
      </w:tr>
      <w:tr>
        <w:tc>
          <w:tcPr>
            <w:tcW w:type="dxa" w:w="2880"/>
          </w:tcPr>
          <w:p>
            <w:r>
              <w:t>-</w:t>
            </w:r>
          </w:p>
        </w:tc>
        <w:tc>
          <w:tcPr>
            <w:tcW w:type="dxa" w:w="2880"/>
          </w:tcPr>
          <w:p>
            <w:r>
              <w:t>south：38.8265</w:t>
            </w:r>
          </w:p>
        </w:tc>
        <w:tc>
          <w:tcPr>
            <w:tcW w:type="dxa" w:w="2880"/>
          </w:tcPr>
          <w:p>
            <w:r>
              <w:t>-</w:t>
            </w:r>
          </w:p>
        </w:tc>
      </w:tr>
    </w:tbl>
    <w:p>
      <w:r>
        <w:rPr>
          <w:sz w:val="32"/>
        </w:rPr>
        <w:t>5、Time frame:</w:t>
      </w:r>
      <w:r>
        <w:rPr>
          <w:sz w:val="22"/>
        </w:rPr>
        <w:t>2012-07-06 22:00:00+00:00</w:t>
      </w:r>
      <w:r>
        <w:rPr>
          <w:sz w:val="22"/>
        </w:rPr>
        <w:t>--</w:t>
      </w:r>
      <w:r>
        <w:rPr>
          <w:sz w:val="22"/>
        </w:rPr>
        <w:t>2012-08-17 23:00:00+00:00</w:t>
      </w:r>
    </w:p>
    <w:p>
      <w:r>
        <w:rPr>
          <w:sz w:val="32"/>
        </w:rPr>
        <w:t>6、Reference method</w:t>
      </w:r>
    </w:p>
    <w:p>
      <w:pPr>
        <w:ind w:left="432"/>
      </w:pPr>
      <w:r>
        <w:rPr>
          <w:sz w:val="22"/>
        </w:rPr>
        <w:t xml:space="preserve">References to data: </w:t>
      </w:r>
    </w:p>
    <w:p>
      <w:pPr>
        <w:ind w:left="432" w:firstLine="432"/>
      </w:pPr>
      <w:r>
        <w:t>Zhang Miao. HiWATER: Land cover map in the core experimental area of flux observation matrix. A Big Earth Data Platform for Three Poles, doi:10.3972/hiwater.156.2014.db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Zhang Miao</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