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Magnetic susceptibility data of the Huining loess section on the Chinese Loess Plateau</w:t>
      </w:r>
    </w:p>
    <w:p>
      <w:r>
        <w:rPr>
          <w:sz w:val="32"/>
        </w:rPr>
        <w:t>1、Description</w:t>
      </w:r>
    </w:p>
    <w:p>
      <w:pPr>
        <w:ind w:firstLine="432"/>
      </w:pPr>
      <w:r>
        <w:rPr>
          <w:sz w:val="22"/>
        </w:rPr>
        <w:t>This data set consists of magnetic susceptibility analysis data of Huining loess profile on the Loess Plateau of China. It includes one main section and two last interglacial loess sections. The total thickness of the main section is about 271m, and the thickness of the two last interglacial loess sections is about 21m and 24m respectively. We have carried out magnetic susceptibility measurement and Analysis on the above loess profile at an interval of about 5cm. The number of low-frequency magnetic susceptibility samples measured are 5336, 436 and 484 respectively. The instrument used is bartington MS2 magnetic susceptibility instrument made in Britain. The experimental analysis was completed in the Key Laboratory of Cenozoic geology and environment, Chinese Academy of Sciences. This data reflects the variation characteristics of low-frequency magnetic susceptibility of loess sequence in Huining area of Loess Plateau of China in recent two million years, and is of great significance for the study of paleoclimate / paleoenvironment of Loess Plateau.</w:t>
      </w:r>
    </w:p>
    <w:p>
      <w:r>
        <w:rPr>
          <w:sz w:val="32"/>
        </w:rPr>
        <w:t>2、Keywords</w:t>
      </w:r>
    </w:p>
    <w:p>
      <w:pPr>
        <w:ind w:left="432"/>
      </w:pPr>
      <w:r>
        <w:rPr>
          <w:sz w:val="22"/>
        </w:rPr>
        <w:t>Theme：</w:t>
      </w:r>
      <w:r>
        <w:rPr>
          <w:sz w:val="22"/>
        </w:rPr>
        <w:t>Magnetic susceptibility</w:t>
      </w:r>
      <w:r>
        <w:t>,</w:t>
      </w:r>
      <w:r>
        <w:rPr>
          <w:sz w:val="22"/>
        </w:rPr>
        <w:t>Loess</w:t>
      </w:r>
      <w:r>
        <w:t>,</w:t>
      </w:r>
      <w:r>
        <w:rPr>
          <w:sz w:val="22"/>
        </w:rPr>
        <w:t>Loess</w:t>
      </w:r>
      <w:r>
        <w:t>,</w:t>
      </w:r>
      <w:r>
        <w:rPr>
          <w:sz w:val="22"/>
        </w:rPr>
        <w:t>Paleoclimate Reconstruction</w:t>
        <w:br/>
      </w:r>
      <w:r>
        <w:rPr>
          <w:sz w:val="22"/>
        </w:rPr>
        <w:t>Discipline：</w:t>
      </w:r>
      <w:r>
        <w:rPr>
          <w:sz w:val="22"/>
        </w:rPr>
        <w:t>Palaeoenvironment</w:t>
        <w:br/>
      </w:r>
      <w:r>
        <w:rPr>
          <w:sz w:val="22"/>
        </w:rPr>
        <w:t>Places：</w:t>
      </w:r>
      <w:r>
        <w:rPr>
          <w:sz w:val="22"/>
        </w:rPr>
        <w:t>Chinese Loess Plateau</w:t>
        <w:br/>
      </w:r>
      <w:r>
        <w:rPr>
          <w:sz w:val="22"/>
        </w:rPr>
        <w:t>Time：</w:t>
      </w:r>
      <w:r>
        <w:rPr>
          <w:sz w:val="22"/>
        </w:rPr>
        <w:t>since two million years</w:t>
      </w:r>
    </w:p>
    <w:p>
      <w:r>
        <w:rPr>
          <w:sz w:val="32"/>
        </w:rPr>
        <w:t>3、Data details</w:t>
      </w:r>
    </w:p>
    <w:p>
      <w:pPr>
        <w:ind w:left="432"/>
      </w:pPr>
      <w:r>
        <w:rPr>
          <w:sz w:val="22"/>
        </w:rPr>
        <w:t>1.Scale：None</w:t>
      </w:r>
    </w:p>
    <w:p>
      <w:pPr>
        <w:ind w:left="432"/>
      </w:pPr>
      <w:r>
        <w:rPr>
          <w:sz w:val="22"/>
        </w:rPr>
        <w:t>2.Projection：</w:t>
      </w:r>
    </w:p>
    <w:p>
      <w:pPr>
        <w:ind w:left="432"/>
      </w:pPr>
      <w:r>
        <w:rPr>
          <w:sz w:val="22"/>
        </w:rPr>
        <w:t>3.Filesize：0.52MB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west：105.0</w:t>
            </w:r>
          </w:p>
        </w:tc>
        <w:tc>
          <w:tcPr>
            <w:tcW w:type="dxa" w:w="2880"/>
          </w:tcPr>
          <w:p>
            <w:r>
              <w:t>-</w:t>
            </w:r>
          </w:p>
        </w:tc>
        <w:tc>
          <w:tcPr>
            <w:tcW w:type="dxa" w:w="2880"/>
          </w:tcPr>
          <w:p>
            <w:r>
              <w:t>east：105.0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HAO   Qingzhen. Magnetic susceptibility data of the Huining loess section on the Chinese Loess Plateau. A Big Earth Data Platform for Three Poles, doi:10.11888/Paleoenv.tpdc.271683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r>
        <w:rPr>
          <w:sz w:val="22"/>
        </w:rPr>
        <w:t>NSFC National Science Fund for Distinguished Young Scholars: Quaternary Geology</w:t>
        <w:br/>
      </w:r>
    </w:p>
    <w:p>
      <w:r>
        <w:rPr>
          <w:sz w:val="32"/>
        </w:rPr>
        <w:t>8、Data resource provider</w:t>
      </w:r>
    </w:p>
    <w:p>
      <w:pPr>
        <w:ind w:left="432"/>
      </w:pPr>
      <w:r>
        <w:rPr>
          <w:sz w:val="22"/>
        </w:rPr>
        <w:t xml:space="preserve">name: </w:t>
      </w:r>
      <w:r>
        <w:rPr>
          <w:sz w:val="22"/>
        </w:rPr>
        <w:t>HAO   Qingzhen</w:t>
        <w:br/>
      </w:r>
      <w:r>
        <w:rPr>
          <w:sz w:val="22"/>
        </w:rPr>
        <w:t xml:space="preserve">unit: </w:t>
      </w:r>
      <w:r>
        <w:rPr>
          <w:sz w:val="22"/>
        </w:rPr>
        <w:br/>
      </w:r>
      <w:r>
        <w:rPr>
          <w:sz w:val="22"/>
        </w:rPr>
        <w:t xml:space="preserve">email: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