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Main economic indicators of all state-owned and non-state-owned industrial enterprises with annual sales revenue of more than 5 million yuan in Qinghai Province (1998-2000)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records the main economic indicators of all state-owned and non-state-owned industrial enterprises with an annual product sales revenue of more than 5 million yuan in Qinghai Province. The data is divided according to the main economic indicators of all state-owned and non-state-owned industrial enterprises with an annual product sales revenue of more than 5 million yuan. The data are collected from the statistical yearbook of Qinghai Province issued by the Bureau of statistics of Qinghai Province. The data set consists of three data tables</w:t>
        <w:br/>
        <w:t>Main economic indicators of all state-owned and non-state-owned industrial enterprises with annual sales revenue of more than 5 million yuan,</w:t>
        <w:br/>
        <w:t>Main economic indicators of all state-owned and non-state-owned industrial enterprises with annual sales revenue of more than 5 million yuan,</w:t>
        <w:br/>
        <w:t>The main economic indicators of all state-owned and non-state-owned industrial enterprises with annual sales revenue of more than 5 million yuan, 2000.xls.</w:t>
        <w:br/>
        <w:t>The data table structure is the same. For example, the main economic indicators of all state-owned and non-state-owned industrial enterprises with annual sales revenue of more than 5 million yuan in 1998 have five fields:</w:t>
        <w:br/>
        <w:t>Field 1: Category</w:t>
        <w:br/>
        <w:t>Field 2: number of enterprise units</w:t>
        <w:br/>
        <w:t>Field 3: loss making enterprises</w:t>
        <w:br/>
        <w:t>Field 4: gross industrial output value (new regulation on current price)</w:t>
        <w:br/>
        <w:t>Field 5: gross industrial output value (new regulation of 90 price)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Non-state-owned enterprise</w:t>
      </w:r>
      <w:r>
        <w:t>,</w:t>
      </w:r>
      <w:r>
        <w:rPr>
          <w:sz w:val="22"/>
        </w:rPr>
        <w:t>Social and Economic</w:t>
      </w:r>
      <w:r>
        <w:t>,</w:t>
      </w:r>
      <w:r>
        <w:rPr>
          <w:sz w:val="22"/>
        </w:rPr>
        <w:t>Economic indicators</w:t>
      </w:r>
      <w:r>
        <w:t>,</w:t>
      </w:r>
      <w:r>
        <w:rPr>
          <w:sz w:val="22"/>
        </w:rPr>
        <w:t>Scale above 5 million yuan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Province</w:t>
        <w:br/>
      </w:r>
      <w:r>
        <w:rPr>
          <w:sz w:val="22"/>
        </w:rPr>
        <w:t>Time：</w:t>
      </w:r>
      <w:r>
        <w:rPr>
          <w:sz w:val="22"/>
        </w:rPr>
        <w:t>1998-2000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3.Filesize：0.176MB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Qinghai Provincial Bureau of Statistics. Main economic indicators of all state-owned and non-state-owned industrial enterprises with annual sales revenue of more than 5 million yuan in Qinghai Province (1998-2000).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Qinghai Provincial Bureau of Statistics</w:t>
        <w:br/>
      </w:r>
      <w:r>
        <w:rPr>
          <w:sz w:val="22"/>
        </w:rPr>
        <w:t xml:space="preserve">unit: </w:t>
      </w:r>
      <w:r>
        <w:rPr>
          <w:sz w:val="22"/>
        </w:rPr>
        <w:t>Qinghai Provincial Bureau of Statistics</w:t>
        <w:br/>
      </w:r>
      <w:r>
        <w:rPr>
          <w:sz w:val="22"/>
        </w:rPr>
        <w:t xml:space="preserve">email: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