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evapotranspiration dataset with 30m spatial resolution over oasis in the middle reaches and 1 km spatial resolution over the Heihe River Basin (2014)</w:t>
      </w:r>
    </w:p>
    <w:p>
      <w:r>
        <w:rPr>
          <w:sz w:val="32"/>
        </w:rPr>
        <w:t>1、Description</w:t>
      </w:r>
    </w:p>
    <w:p>
      <w:pPr>
        <w:ind w:firstLine="432"/>
      </w:pPr>
      <w:r>
        <w:rPr>
          <w:sz w:val="22"/>
        </w:rPr>
        <w:t>Using ETWatch model with the system complete the heihe river basin scale 1 km resolution 2014 surface evaporation data with middle oasis 30 meters resolution on scale data set, the surface evaporation raster image data of the data sets, it is the time resolution of scale from month to month, the spatial resolution of 1 km scale (covering the whole basin) and 30 meters scale (middle oasis area), the unit is mm.Data types include monthly, quarterly, and annual data.</w:t>
        <w:br/>
        <w:t>The projection information of the data is as follows:</w:t>
        <w:br/>
        <w:t>Albers equal-area cone projection,</w:t>
        <w:br/>
        <w:t>Central longitude: 110 degrees,</w:t>
        <w:br/>
        <w:t>First secant: 25 degrees,</w:t>
        <w:br/>
        <w:t>Second secant: 47 degrees,</w:t>
        <w:br/>
        <w:t>Coordinates by west: 4000000 meter.</w:t>
        <w:br/>
        <w:br/>
        <w:t>File naming rules are as follows:</w:t>
        <w:br/>
        <w:t>1) 1 km resolution remote sensing data set</w:t>
        <w:br/>
        <w:t>Monthly cumulative ET value file name: heihe-1km_2014m01_eta.tif</w:t>
        <w:br/>
        <w:t>Heihe refers to heihe river basin, 1km means the resolution is 1km, 2014 means the year of 2014, m01 means the month of January, eta means the actual evapotranspiration data, and tif means the data is tif format.</w:t>
        <w:br/>
        <w:t>Name of quarterly cumulative ET value file: heihe-1km_2014s01_eta.tif</w:t>
        <w:br/>
        <w:t>Heihe represents the heihe river basin, 1km represents the resolution of 1km, 2014 represents the year of 2014, s01 represents the period from January to march, and the first quarter, eta represents the actual evapotranspiration data, and tif represents the data in tif format.</w:t>
        <w:br/>
        <w:t>Annual cumulative value file name: heihe-1km_2014y_eta.tif</w:t>
        <w:br/>
        <w:t>Heihe represents the heihe river basin, 1km represents the resolution of 1km, 2014 represents the year of 2014, y represents the year, eta represents the actual evapotranspiration data, and tif represents the data in tif format.</w:t>
        <w:br/>
        <w:t>2) remote sensing data set with a resolution of 30 meters</w:t>
        <w:br/>
        <w:t>Monthly cumulative ET value file name: heihe-midoasa-30m_2014m01_eta.tif</w:t>
        <w:br/>
        <w:t>Heihe represents the heihe river basin, midoasis represents the mid-range oasis area, 30m represents the resolution of 30 meters, 2014 represents 2014, m01 represents January, eta represents the actual evapotranspiration data, and tif represents the data in tif format.</w:t>
        <w:br/>
        <w:t>Name of quarterly cumulative ET value file: heihe-midoasa-30m_2014s01_eta.tif</w:t>
        <w:br/>
        <w:t>Heihe represents the heihe river basin, midoasis represents the mid-range oasis area, 30m represents the resolution of 30 meters, 2014 represents 2014, s01 represents january-march, and the first quarter, eta represents the actual evapotranspiration data, and tif represents the data in tif format.</w:t>
        <w:br/>
        <w:t>Annual cumulative value file name: heihe-midoasa-30m_2014y_eta.tif</w:t>
        <w:br/>
        <w:t>Heihe represents the heihe river basin, midoasis represents the mid-range oasis area, 30m represents the resolution of 30 meters, 2014 represents the year of 2014, y represents the year, eta represents the actual evapotranspiration data, and tif represents the data in tif format.</w:t>
      </w:r>
    </w:p>
    <w:p>
      <w:r>
        <w:rPr>
          <w:sz w:val="32"/>
        </w:rPr>
        <w:t>2、Keywords</w:t>
      </w:r>
    </w:p>
    <w:p>
      <w:pPr>
        <w:ind w:left="432"/>
      </w:pPr>
      <w:r>
        <w:rPr>
          <w:sz w:val="22"/>
        </w:rPr>
        <w:t>Theme：</w:t>
      </w:r>
      <w:r>
        <w:rPr>
          <w:sz w:val="22"/>
        </w:rPr>
        <w:t>Evapotranspiration</w:t>
      </w:r>
      <w:r>
        <w:t>,</w:t>
      </w:r>
      <w:r>
        <w:rPr>
          <w:sz w:val="22"/>
        </w:rPr>
        <w:t>Hydrology</w:t>
      </w:r>
      <w:r>
        <w:t>,</w:t>
      </w:r>
      <w:r>
        <w:rPr>
          <w:sz w:val="22"/>
        </w:rPr>
        <w:t>Terrestrial Surface Remote Sensing</w:t>
      </w:r>
      <w:r>
        <w:t>,</w:t>
      </w:r>
      <w:r>
        <w:rPr>
          <w:sz w:val="22"/>
        </w:rPr>
        <w:t>Hydrological remote sensing products</w:t>
        <w:br/>
      </w:r>
      <w:r>
        <w:rPr>
          <w:sz w:val="22"/>
        </w:rPr>
        <w:t>Discipline：</w:t>
      </w:r>
      <w:r>
        <w:rPr>
          <w:sz w:val="22"/>
        </w:rPr>
        <w:t>Terrestrial Surface</w:t>
        <w:br/>
      </w:r>
      <w:r>
        <w:rPr>
          <w:sz w:val="22"/>
        </w:rPr>
        <w:t>Places：</w:t>
      </w:r>
      <w:r>
        <w:rPr>
          <w:sz w:val="22"/>
        </w:rPr>
        <w:t>Heihe River Basin</w:t>
      </w:r>
      <w:r>
        <w:t xml:space="preserve">, </w:t>
      </w:r>
      <w:r>
        <w:rPr>
          <w:sz w:val="22"/>
        </w:rPr>
        <w:t>Zhangye oasis</w:t>
      </w:r>
      <w:r>
        <w:t xml:space="preserve">, </w:t>
      </w:r>
      <w:r>
        <w:rPr>
          <w:sz w:val="22"/>
        </w:rPr>
        <w:t>Middle Reaches of Heihe River Basin</w:t>
        <w:br/>
      </w:r>
      <w:r>
        <w:rPr>
          <w:sz w:val="22"/>
        </w:rPr>
        <w:t>Time：</w:t>
      </w:r>
      <w:r>
        <w:rPr>
          <w:sz w:val="22"/>
        </w:rPr>
        <w:t>2014</w:t>
      </w:r>
    </w:p>
    <w:p>
      <w:r>
        <w:rPr>
          <w:sz w:val="32"/>
        </w:rPr>
        <w:t>3、Data details</w:t>
      </w:r>
    </w:p>
    <w:p>
      <w:pPr>
        <w:ind w:left="432"/>
      </w:pPr>
      <w:r>
        <w:rPr>
          <w:sz w:val="22"/>
        </w:rPr>
        <w:t>1.Scale：1000000</w:t>
      </w:r>
    </w:p>
    <w:p>
      <w:pPr>
        <w:ind w:left="432"/>
      </w:pPr>
      <w:r>
        <w:rPr>
          <w:sz w:val="22"/>
        </w:rPr>
        <w:t>2.Projection：4326</w:t>
      </w:r>
    </w:p>
    <w:p>
      <w:pPr>
        <w:ind w:left="432"/>
      </w:pPr>
      <w:r>
        <w:rPr>
          <w:sz w:val="22"/>
        </w:rPr>
        <w:t>3.Filesize：557.0MB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west：96.0</w:t>
            </w:r>
          </w:p>
        </w:tc>
        <w:tc>
          <w:tcPr>
            <w:tcW w:type="dxa" w:w="2880"/>
          </w:tcPr>
          <w:p>
            <w:r>
              <w:t>-</w:t>
            </w:r>
          </w:p>
        </w:tc>
        <w:tc>
          <w:tcPr>
            <w:tcW w:type="dxa" w:w="2880"/>
          </w:tcPr>
          <w:p>
            <w:r>
              <w:t>east：103.0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2014-01-17 11:29:00+00:00</w:t>
      </w:r>
      <w:r>
        <w:rPr>
          <w:sz w:val="22"/>
        </w:rPr>
        <w:t>--</w:t>
      </w:r>
      <w:r>
        <w:rPr>
          <w:sz w:val="22"/>
        </w:rPr>
        <w:t>2015-01-16 11:29:00+00:00</w:t>
      </w:r>
    </w:p>
    <w:p>
      <w:r>
        <w:rPr>
          <w:sz w:val="32"/>
        </w:rPr>
        <w:t>6、Reference method</w:t>
      </w:r>
    </w:p>
    <w:p>
      <w:pPr>
        <w:ind w:left="432"/>
      </w:pPr>
      <w:r>
        <w:rPr>
          <w:sz w:val="22"/>
        </w:rPr>
        <w:t xml:space="preserve">References to data: </w:t>
      </w:r>
    </w:p>
    <w:p>
      <w:pPr>
        <w:ind w:left="432" w:firstLine="432"/>
      </w:pPr>
      <w:r>
        <w:t>Monthly evapotranspiration dataset with 30m spatial resolution over oasis in the middle reaches and 1 km spatial resolution over the Heihe River Basin (2014). A Big Earth Data Platform for Three Poles, doi:10.3972/heihe.0040.2016.db</w:t>
      </w:r>
      <w:r>
        <w:rPr>
          <w:sz w:val="22"/>
        </w:rPr>
        <w:t>2017</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