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data of total investment in fixed assets in Qinghai Province (1980-2016)</w:t>
      </w:r>
    </w:p>
    <w:p>
      <w:r>
        <w:rPr>
          <w:sz w:val="32"/>
        </w:rPr>
        <w:t>1、Description</w:t>
      </w:r>
    </w:p>
    <w:p>
      <w:pPr>
        <w:ind w:firstLine="432"/>
      </w:pPr>
      <w:r>
        <w:rPr>
          <w:sz w:val="22"/>
        </w:rPr>
        <w:t>The data set recorded the total investment in fixed assets in Qinghai from 1980 to 2016. The data were derived from the Qinghai Society and Economics Statistical Yearbook and the Qinghai Statistical Yearbook. The accuracy of the data is consistent with that of the statistical yearbook.</w:t>
        <w:br/>
        <w:t>The table contains 11 fields.</w:t>
        <w:br/>
        <w:t>Field 1: Year Interpretation: Year of the data</w:t>
        <w:br/>
        <w:t>Field 2: Total Interpretation: Total investment in fixed assets Unit: 100,000,000 yuan</w:t>
        <w:br/>
        <w:t>Field 3: State-owned economy Interpretation: State-owned economic investment in fixed assets Unit: 100,000,000 yuan</w:t>
        <w:br/>
        <w:t>Field 4: Collective Economy Interpretation: Collective economic investment in fixed assets Unit: 100,000,000 yuan</w:t>
        <w:br/>
        <w:t>Field 5: Individual Economy Interpretation: Individual economic investment in fixed assets Unit: 100,000,000 yuan</w:t>
        <w:br/>
        <w:t>Field 6: Other types of economy Interpretation: Other economic investment in fixed assets Unit: 100,000,000 yuan</w:t>
        <w:br/>
        <w:t>Field 7: Total Growth Interpretation: Total growth of investment in fixed assets Unit: %</w:t>
        <w:br/>
        <w:t>Field 8: State-owned growth Interpretation: Growth of state-owned economic investment in fixed assets Unit: %</w:t>
        <w:br/>
        <w:t>Field 9: Collective growth Interpretation: Growth of collective economic investment in fixed assets Unit: %</w:t>
        <w:br/>
        <w:t>Field 10: Individual Growth Interpretation: Growth of individual economic investment in fixed assets Unit: %</w:t>
        <w:br/>
        <w:t>Field 11: Other growth Interpretation: Growth of other economic investment in fixed assets Unit: %</w:t>
      </w:r>
    </w:p>
    <w:p>
      <w:r>
        <w:rPr>
          <w:sz w:val="32"/>
        </w:rPr>
        <w:t>2、Keywords</w:t>
      </w:r>
    </w:p>
    <w:p>
      <w:pPr>
        <w:ind w:left="432"/>
      </w:pPr>
      <w:r>
        <w:rPr>
          <w:sz w:val="22"/>
        </w:rPr>
        <w:t>Theme：</w:t>
      </w:r>
      <w:r>
        <w:rPr>
          <w:sz w:val="22"/>
        </w:rPr>
        <w:t>Social and Economic</w:t>
      </w:r>
      <w:r>
        <w:t>,</w:t>
      </w:r>
      <w:r>
        <w:rPr>
          <w:sz w:val="22"/>
        </w:rPr>
        <w:t>Total investment in fixed assets</w:t>
        <w:br/>
      </w:r>
      <w:r>
        <w:rPr>
          <w:sz w:val="22"/>
        </w:rPr>
        <w:t>Discipline：</w:t>
      </w:r>
      <w:r>
        <w:rPr>
          <w:sz w:val="22"/>
        </w:rPr>
        <w:t>Human-nature Relationship</w:t>
        <w:br/>
      </w:r>
      <w:r>
        <w:rPr>
          <w:sz w:val="22"/>
        </w:rPr>
        <w:t>Places：</w:t>
      </w:r>
      <w:r>
        <w:rPr>
          <w:sz w:val="22"/>
        </w:rPr>
        <w:t xml:space="preserve">Tibetan Plateau </w:t>
      </w:r>
      <w:r>
        <w:t xml:space="preserve">, </w:t>
      </w:r>
      <w:r>
        <w:rPr>
          <w:sz w:val="22"/>
        </w:rPr>
        <w:t>Qinghai Province</w:t>
        <w:br/>
      </w:r>
      <w:r>
        <w:rPr>
          <w:sz w:val="22"/>
        </w:rPr>
        <w:t>Time：</w:t>
      </w:r>
      <w:r>
        <w:rPr>
          <w:sz w:val="22"/>
        </w:rPr>
        <w:t>1980-2016</w:t>
      </w:r>
    </w:p>
    <w:p>
      <w:r>
        <w:rPr>
          <w:sz w:val="32"/>
        </w:rPr>
        <w:t>3、Data details</w:t>
      </w:r>
    </w:p>
    <w:p>
      <w:pPr>
        <w:ind w:left="432"/>
      </w:pPr>
      <w:r>
        <w:rPr>
          <w:sz w:val="22"/>
        </w:rPr>
        <w:t>1.Scale：None</w:t>
      </w:r>
    </w:p>
    <w:p>
      <w:pPr>
        <w:ind w:left="432"/>
      </w:pPr>
      <w:r>
        <w:rPr>
          <w:sz w:val="22"/>
        </w:rPr>
        <w:t>2.Projection：</w:t>
      </w:r>
    </w:p>
    <w:p>
      <w:pPr>
        <w:ind w:left="432"/>
      </w:pPr>
      <w:r>
        <w:rPr>
          <w:sz w:val="22"/>
        </w:rPr>
        <w:t>3.Filesize：0.1MB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1980-01-08 00:00:00+00:00</w:t>
      </w:r>
      <w:r>
        <w:rPr>
          <w:sz w:val="22"/>
        </w:rPr>
        <w:t>--</w:t>
      </w:r>
      <w:r>
        <w:rPr>
          <w:sz w:val="22"/>
        </w:rPr>
        <w:t>2017-01-07 00:00:00+00:00</w:t>
      </w:r>
    </w:p>
    <w:p>
      <w:r>
        <w:rPr>
          <w:sz w:val="32"/>
        </w:rPr>
        <w:t>6、Reference method</w:t>
      </w:r>
    </w:p>
    <w:p>
      <w:pPr>
        <w:ind w:left="432"/>
      </w:pPr>
      <w:r>
        <w:rPr>
          <w:sz w:val="22"/>
        </w:rPr>
        <w:t xml:space="preserve">References to data: </w:t>
      </w:r>
    </w:p>
    <w:p>
      <w:pPr>
        <w:ind w:left="432" w:firstLine="432"/>
      </w:pPr>
      <w:r>
        <w:t xml:space="preserve">Qinghai Provincial Bureau of Statistics. The data of total investment in fixed assets in Qinghai Province (1980-2016). A Big Earth Data Platform for Three Poles, </w:t>
      </w:r>
      <w:r>
        <w:rPr>
          <w:sz w:val="22"/>
        </w:rPr>
        <w:t>2018</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