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Aerosol optical depth from QOMS (2020)</w:t>
      </w:r>
    </w:p>
    <w:p>
      <w:r>
        <w:rPr>
          <w:sz w:val="32"/>
        </w:rPr>
        <w:t>1、Description</w:t>
      </w:r>
    </w:p>
    <w:p>
      <w:pPr>
        <w:ind w:firstLine="432"/>
      </w:pPr>
      <w:r>
        <w:rPr>
          <w:sz w:val="22"/>
        </w:rPr>
        <w:t>The data of aerosol optical depth were daily collected at Qomolangma Station for Atmospheric and Environmental Observation and Research with An automatic sun/sky scanning radiometer (Cimel 318), over the period from Jan.  to Dec. The data were measured at 2020. 340, 380, 440, 500, 675, 870 and 1020 nm channel with uncertainty of 0.01 - 0.02.</w:t>
      </w:r>
    </w:p>
    <w:p>
      <w:r>
        <w:rPr>
          <w:sz w:val="32"/>
        </w:rPr>
        <w:t>2、Keywords</w:t>
      </w:r>
    </w:p>
    <w:p>
      <w:pPr>
        <w:ind w:left="432"/>
      </w:pPr>
      <w:r>
        <w:rPr>
          <w:sz w:val="22"/>
        </w:rPr>
        <w:t>Theme：</w:t>
      </w:r>
      <w:r>
        <w:rPr>
          <w:sz w:val="22"/>
        </w:rPr>
        <w:t>Aerosol</w:t>
      </w:r>
      <w:r>
        <w:t>,</w:t>
      </w:r>
      <w:r>
        <w:rPr>
          <w:sz w:val="22"/>
        </w:rPr>
        <w:t>Aerosol optical depth/Thickness</w:t>
        <w:br/>
      </w:r>
      <w:r>
        <w:rPr>
          <w:sz w:val="22"/>
        </w:rPr>
        <w:t>Discipline：</w:t>
      </w:r>
      <w:r>
        <w:rPr>
          <w:sz w:val="22"/>
        </w:rPr>
        <w:t>Atmosphere</w:t>
        <w:br/>
      </w:r>
      <w:r>
        <w:rPr>
          <w:sz w:val="22"/>
        </w:rPr>
        <w:t>Places：</w:t>
      </w:r>
      <w:r>
        <w:rPr>
          <w:sz w:val="22"/>
        </w:rPr>
        <w:t>the northern slope of the Qomolangma (Everest) region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north：28.365</w:t>
            </w:r>
          </w:p>
        </w:tc>
        <w:tc>
          <w:tcPr>
            <w:tcW w:type="dxa" w:w="2880"/>
          </w:tcPr>
          <w:p>
            <w:r>
              <w:t>-</w:t>
            </w:r>
          </w:p>
        </w:tc>
      </w:tr>
      <w:tr>
        <w:tc>
          <w:tcPr>
            <w:tcW w:type="dxa" w:w="2880"/>
          </w:tcPr>
          <w:p>
            <w:r>
              <w:t>west：86.948056</w:t>
            </w:r>
          </w:p>
        </w:tc>
        <w:tc>
          <w:tcPr>
            <w:tcW w:type="dxa" w:w="2880"/>
          </w:tcPr>
          <w:p>
            <w:r>
              <w:t>-</w:t>
            </w:r>
          </w:p>
        </w:tc>
        <w:tc>
          <w:tcPr>
            <w:tcW w:type="dxa" w:w="2880"/>
          </w:tcPr>
          <w:p>
            <w:r>
              <w:t>east：86.948056</w:t>
            </w:r>
          </w:p>
        </w:tc>
      </w:tr>
      <w:tr>
        <w:tc>
          <w:tcPr>
            <w:tcW w:type="dxa" w:w="2880"/>
          </w:tcPr>
          <w:p>
            <w:r>
              <w:t>-</w:t>
            </w:r>
          </w:p>
        </w:tc>
        <w:tc>
          <w:tcPr>
            <w:tcW w:type="dxa" w:w="2880"/>
          </w:tcPr>
          <w:p>
            <w:r>
              <w:t>south：28.365</w:t>
            </w:r>
          </w:p>
        </w:tc>
        <w:tc>
          <w:tcPr>
            <w:tcW w:type="dxa" w:w="2880"/>
          </w:tcPr>
          <w:p>
            <w:r>
              <w:t>-</w:t>
            </w:r>
          </w:p>
        </w:tc>
      </w:tr>
    </w:tbl>
    <w:p>
      <w:r>
        <w:rPr>
          <w:sz w:val="32"/>
        </w:rPr>
        <w:t>5、Time frame:</w:t>
      </w:r>
      <w:r>
        <w:rPr>
          <w:sz w:val="22"/>
        </w:rPr>
        <w:t>2020-01-04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CONG Zhiyuan. Aerosol optical depth from QOMS (2020). A Big Earth Data Platform for Three Poles, doi:10.11888/Meteoro.tpdc.271233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CONG Zhiyuan</w:t>
        <w:br/>
      </w:r>
      <w:r>
        <w:rPr>
          <w:sz w:val="22"/>
        </w:rPr>
        <w:t xml:space="preserve">unit: </w:t>
      </w:r>
      <w:r>
        <w:rPr>
          <w:sz w:val="22"/>
        </w:rPr>
        <w:t>Institute of Tibetan Plateau Research,Chinese Academy of Sciences</w:t>
        <w:br/>
      </w:r>
      <w:r>
        <w:rPr>
          <w:sz w:val="22"/>
        </w:rPr>
        <w:t xml:space="preserve">email: </w:t>
      </w:r>
      <w:r>
        <w:rPr>
          <w:sz w:val="22"/>
        </w:rPr>
        <w:t>zhiyuancong@itpcas.ac.cn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