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Geomorphological map of the Nima and Lunpola Basins in the Tibetan Plateau (（2017-2019）</w:t>
      </w:r>
    </w:p>
    <w:p>
      <w:r>
        <w:rPr>
          <w:sz w:val="32"/>
        </w:rPr>
        <w:t>1、Description</w:t>
      </w:r>
    </w:p>
    <w:p>
      <w:pPr>
        <w:ind w:firstLine="432"/>
      </w:pPr>
      <w:r>
        <w:rPr>
          <w:sz w:val="22"/>
        </w:rPr>
        <w:t>This data set comprises pictures of geological  sections and landscape of Nima Basin and Lunpola Basin in the north of Tibetan Plateau which produced on achievement of geological survey in these years. The process of section pictures drawing comprises: measurement of different stratas by hand; identify and description of stratas by experienced geological researcher; picture production with software, based on information collected above. Landscape pictures were drew from satellite maps as base map, then added texts with software. All the pictures are clear, detailed and comprehensive. They are very critical for research on geology, geomorphology of the important localities in the north of Tibetan Plateau, such as Nima Basin and Lunpola Basin, and necessary for paleo-altimetry and uplift of Tibetan Plateau.</w:t>
      </w:r>
    </w:p>
    <w:p>
      <w:r>
        <w:rPr>
          <w:sz w:val="32"/>
        </w:rPr>
        <w:t>2、Keywords</w:t>
      </w:r>
    </w:p>
    <w:p>
      <w:pPr>
        <w:ind w:left="432"/>
      </w:pPr>
      <w:r>
        <w:rPr>
          <w:sz w:val="22"/>
        </w:rPr>
        <w:t>Theme：</w:t>
      </w:r>
      <w:r>
        <w:rPr>
          <w:sz w:val="22"/>
        </w:rPr>
        <w:t>Topography</w:t>
      </w:r>
      <w:r>
        <w:t>,</w:t>
      </w:r>
      <w:r>
        <w:rPr>
          <w:sz w:val="22"/>
        </w:rPr>
        <w:t>Tectonics</w:t>
        <w:br/>
      </w:r>
      <w:r>
        <w:rPr>
          <w:sz w:val="22"/>
        </w:rPr>
        <w:t>Discipline：</w:t>
      </w:r>
      <w:r>
        <w:rPr>
          <w:sz w:val="22"/>
        </w:rPr>
        <w:t>Terrestrial Surface</w:t>
      </w:r>
      <w:r>
        <w:t>,</w:t>
      </w:r>
      <w:r>
        <w:rPr>
          <w:sz w:val="22"/>
        </w:rPr>
        <w:t>Solid earth</w:t>
        <w:br/>
      </w:r>
      <w:r>
        <w:rPr>
          <w:sz w:val="22"/>
        </w:rPr>
        <w:t>Places：</w:t>
      </w:r>
      <w:r>
        <w:rPr>
          <w:sz w:val="22"/>
        </w:rPr>
        <w:t>Lunpola Basin</w:t>
      </w:r>
      <w:r>
        <w:t xml:space="preserve">, </w:t>
      </w:r>
      <w:r>
        <w:rPr>
          <w:sz w:val="22"/>
        </w:rPr>
        <w:t>Tibet Plateau</w:t>
      </w:r>
      <w:r>
        <w:t xml:space="preserve">, </w:t>
      </w:r>
      <w:r>
        <w:rPr>
          <w:sz w:val="22"/>
        </w:rPr>
        <w:t>Nima Basin</w:t>
        <w:br/>
      </w:r>
      <w:r>
        <w:rPr>
          <w:sz w:val="22"/>
        </w:rPr>
        <w:t>Time：</w:t>
      </w:r>
      <w:r>
        <w:rPr>
          <w:sz w:val="22"/>
        </w:rPr>
        <w:t>2017-2019</w:t>
      </w:r>
    </w:p>
    <w:p>
      <w:r>
        <w:rPr>
          <w:sz w:val="32"/>
        </w:rPr>
        <w:t>3、Data details</w:t>
      </w:r>
    </w:p>
    <w:p>
      <w:pPr>
        <w:ind w:left="432"/>
      </w:pPr>
      <w:r>
        <w:rPr>
          <w:sz w:val="22"/>
        </w:rPr>
        <w:t>1.Scale：None</w:t>
      </w:r>
    </w:p>
    <w:p>
      <w:pPr>
        <w:ind w:left="432"/>
      </w:pPr>
      <w:r>
        <w:rPr>
          <w:sz w:val="22"/>
        </w:rPr>
        <w:t>2.Projection：</w:t>
      </w:r>
    </w:p>
    <w:p>
      <w:pPr>
        <w:ind w:left="432"/>
      </w:pPr>
      <w:r>
        <w:rPr>
          <w:sz w:val="22"/>
        </w:rPr>
        <w:t>3.Filesize：40.2MB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east：104.0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2017-01-14 00:00:00+00:00</w:t>
      </w:r>
      <w:r>
        <w:rPr>
          <w:sz w:val="22"/>
        </w:rPr>
        <w:t>--</w:t>
      </w:r>
      <w:r>
        <w:rPr>
          <w:sz w:val="22"/>
        </w:rPr>
        <w:t>2019-01-14 00:00:00+00:00</w:t>
      </w:r>
    </w:p>
    <w:p>
      <w:r>
        <w:rPr>
          <w:sz w:val="32"/>
        </w:rPr>
        <w:t>6、Reference method</w:t>
      </w:r>
    </w:p>
    <w:p>
      <w:pPr>
        <w:ind w:left="432"/>
      </w:pPr>
      <w:r>
        <w:rPr>
          <w:sz w:val="22"/>
        </w:rPr>
        <w:t xml:space="preserve">References to data: </w:t>
      </w:r>
    </w:p>
    <w:p>
      <w:pPr>
        <w:ind w:left="432" w:firstLine="432"/>
      </w:pPr>
      <w:r>
        <w:t>WU   Feixiang . Geomorphological map of the Nima and Lunpola Basins in the Tibetan Plateau (（2017-2019）. A Big Earth Data Platform for Three Poles, doi:10.11888/Geo.tpdc.270497</w:t>
      </w:r>
      <w:r>
        <w:rPr>
          <w:sz w:val="22"/>
        </w:rPr>
        <w:t>2019</w:t>
      </w:r>
    </w:p>
    <w:p>
      <w:pPr>
        <w:ind w:left="432"/>
      </w:pPr>
      <w:r>
        <w:rPr>
          <w:sz w:val="22"/>
        </w:rPr>
        <w:t xml:space="preserve">References to articles: </w:t>
      </w:r>
    </w:p>
    <w:p>
      <w:pPr>
        <w:ind w:left="864"/>
      </w:pPr>
      <w:r>
        <w:t>邓涛, 吴飞翔. (2018). 青藏高原江河湖源新生代古生物学考察报告. 第二次青藏高原综合科学考察研究.</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WU   Feixiang </w:t>
        <w:br/>
      </w:r>
      <w:r>
        <w:rPr>
          <w:sz w:val="22"/>
        </w:rPr>
        <w:t xml:space="preserve">unit: </w:t>
      </w:r>
      <w:r>
        <w:rPr>
          <w:sz w:val="22"/>
        </w:rPr>
        <w:t>Institute Of Vertebrate Paleontology And Paleoanthropology, Chinese Academy Of Sciences</w:t>
        <w:br/>
      </w:r>
      <w:r>
        <w:rPr>
          <w:sz w:val="22"/>
        </w:rPr>
        <w:t xml:space="preserve">email: </w:t>
      </w:r>
      <w:r>
        <w:rPr>
          <w:sz w:val="22"/>
        </w:rPr>
        <w:t>wufeixiang@ivpp.ac.cn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