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Supervisory monitoring results of sewage treatment plants in Zeku County, Gangcha County, Haiyan County, Qilian County, Henan County, Jianzha County and Tongren County (2020)</w:t>
      </w:r>
    </w:p>
    <w:p>
      <w:r>
        <w:rPr>
          <w:sz w:val="32"/>
        </w:rPr>
        <w:t>1、Description</w:t>
      </w:r>
    </w:p>
    <w:p>
      <w:pPr>
        <w:ind w:firstLine="432"/>
      </w:pPr>
      <w:r>
        <w:rPr>
          <w:sz w:val="22"/>
        </w:rPr>
        <w:t>The data set records the supervisory monitoring results of sewage treatment plants in Zeku County, Gangcha County, Haiyan County, Qilian County, Henan County, Jianzha county and Tongren County (2020.1-2020.6). The data is collected from the Department of ecological environment of Qinghai Province. The data set contains seven documents, namely: supervisory monitoring of Gangcha sewage treatment plant in 2020.pdf, In 2020, Haiyan County sewage treatment plant of Haibei Prefecture was monitored.pdf; in 2020, Qilian sewage treatment plant was monitored.pdf; in the first half of 2020, Jianzha county sewage treatment plant was monitored; in the first half of 2020, Tongren County sewage treatment plant was monitored; in the first half of 2020, Zeku County sewage treatment plant was monitored; in the first half of 2020, Henan county sewage treatment plant was monitored The results of supervision monitoring. The data monitoring entrusted units are Zeku County, Gangcha County, Haiyan County, Qilian County, Henan County, Jianzha county and Tongren County Environmental Bureau;</w:t>
        <w:br/>
        <w:t>Detection point: inlet and outlet of sewage treatment plant</w:t>
        <w:br/>
        <w:t>Detection items: water temperature, flow rate, pH value, chromaticity, chemical oxygen demand, five-day biochemical oxygen demand, ammonia nitrogen, total phosphorus, total nitrogen, lead, cadmium, chromium, sclera, arsenic, suspended solids, hexavalent chromium, petroleum, animal and vegetable oil, anionic surfactant, fecal coliform, alkyl mercury, free chlorine (free residual chlorine), a total of 22 items</w:t>
        <w:br/>
        <w:t>Detection frequency:</w:t>
        <w:br/>
        <w:t>1. Water temperature, pH value and flow rate are sampled in 24h, measured on site, and measured once every 2h (the average value of data is measured);</w:t>
        <w:br/>
        <w:t>2. Chemical oxygen demand powder, suspended solids, five-day biochemical oxygen demand, petroleum, animal and vegetable oil, fecal coliform group are sampled by 24h, once every 2h, and all items are collected and packed separately (the average value of data is determined)</w:t>
        <w:br/>
        <w:t>3. The other 13 items were sampled every 2 hours and mixed samples were taken for 24 hours</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Haiyan County</w:t>
      </w:r>
      <w:r>
        <w:t xml:space="preserve">, </w:t>
      </w:r>
      <w:r>
        <w:rPr>
          <w:sz w:val="22"/>
        </w:rPr>
        <w:t>Jianzha County</w:t>
      </w:r>
      <w:r>
        <w:t xml:space="preserve">, </w:t>
      </w:r>
      <w:r>
        <w:rPr>
          <w:sz w:val="22"/>
        </w:rPr>
        <w:t>Henan County</w:t>
      </w:r>
      <w:r>
        <w:t xml:space="preserve">, </w:t>
      </w:r>
      <w:r>
        <w:rPr>
          <w:sz w:val="22"/>
        </w:rPr>
        <w:t>Zeku County</w:t>
      </w:r>
      <w:r>
        <w:t xml:space="preserve">, </w:t>
      </w:r>
      <w:r>
        <w:rPr>
          <w:sz w:val="22"/>
        </w:rPr>
        <w:t>Gangcha County</w:t>
      </w:r>
      <w:r>
        <w:t xml:space="preserve">, </w:t>
      </w:r>
      <w:r>
        <w:rPr>
          <w:sz w:val="22"/>
        </w:rPr>
        <w:t>Huangnan prefecture</w:t>
      </w:r>
      <w:r>
        <w:t xml:space="preserve">, </w:t>
      </w:r>
      <w:r>
        <w:rPr>
          <w:sz w:val="22"/>
        </w:rPr>
        <w:t>Qilian County</w:t>
      </w:r>
      <w:r>
        <w:t xml:space="preserve">, </w:t>
      </w:r>
      <w:r>
        <w:rPr>
          <w:sz w:val="22"/>
        </w:rPr>
        <w:t>Tongren County</w:t>
      </w:r>
      <w:r>
        <w:t xml:space="preserve">, </w:t>
      </w:r>
      <w:r>
        <w:rPr>
          <w:sz w:val="22"/>
        </w:rPr>
        <w:t>Qinghai</w:t>
        <w:br/>
      </w:r>
      <w:r>
        <w:rPr>
          <w:sz w:val="22"/>
        </w:rPr>
        <w:t>Time：</w:t>
      </w:r>
      <w:r>
        <w:rPr>
          <w:sz w:val="22"/>
        </w:rPr>
        <w:t>2020</w:t>
      </w:r>
    </w:p>
    <w:p>
      <w:r>
        <w:rPr>
          <w:sz w:val="32"/>
        </w:rPr>
        <w:t>3、Data details</w:t>
      </w:r>
    </w:p>
    <w:p>
      <w:pPr>
        <w:ind w:left="432"/>
      </w:pPr>
      <w:r>
        <w:rPr>
          <w:sz w:val="22"/>
        </w:rPr>
        <w:t>1.Scale：None</w:t>
      </w:r>
    </w:p>
    <w:p>
      <w:pPr>
        <w:ind w:left="432"/>
      </w:pPr>
      <w:r>
        <w:rPr>
          <w:sz w:val="22"/>
        </w:rPr>
        <w:t>2.Projection：None</w:t>
      </w:r>
    </w:p>
    <w:p>
      <w:pPr>
        <w:ind w:left="432"/>
      </w:pPr>
      <w:r>
        <w:rPr>
          <w:sz w:val="22"/>
        </w:rPr>
        <w:t>3.Filesize：11.5MB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Supervisory monitoring results of sewage treatment plants in Zeku County, Gangcha County, Haiyan County, Qilian County, Henan County, Jianzha County and Tongren County (2020).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