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Investigation data set of big mouse and small house mouse in Tibet and Sichuan (2021)</w:t>
      </w:r>
    </w:p>
    <w:p>
      <w:r>
        <w:rPr>
          <w:sz w:val="32"/>
        </w:rPr>
        <w:t>1、Description</w:t>
      </w:r>
    </w:p>
    <w:p>
      <w:pPr>
        <w:ind w:firstLine="432"/>
      </w:pPr>
      <w:r>
        <w:rPr>
          <w:sz w:val="22"/>
        </w:rPr>
        <w:t>In order to assess the harm of domestic rodents to biodiversity and people's production and life on the Qinghai Tibet Plateau, assess the subsequent potential ecological impact and risk, and provide a new basis for formulating more scientific and effective biological prevention and control and ecological protection measures. This sub project (2019qzkk05010303) conducted a comprehensive field investigation on the species composition, population characteristics and distribution range of domestic rodents in Lhasa, Tibet, Haixi Prefecture, Qinghai and Chengdu, Sichuan in 2021, and collected samples of domestic rodents. A total of 80 tissue samples of rats and mice were collected. This data set contains a tissue sample information table, which records the collection place, collection time, species, sample type and other information.</w:t>
      </w:r>
    </w:p>
    <w:p>
      <w:r>
        <w:rPr>
          <w:sz w:val="32"/>
        </w:rPr>
        <w:t>2、Keywords</w:t>
      </w:r>
    </w:p>
    <w:p>
      <w:pPr>
        <w:ind w:left="432"/>
      </w:pPr>
      <w:r>
        <w:rPr>
          <w:sz w:val="22"/>
        </w:rPr>
        <w:t>Theme：</w:t>
      </w:r>
      <w:r>
        <w:rPr>
          <w:sz w:val="22"/>
        </w:rPr>
        <w:t>Biological Resources</w:t>
      </w:r>
      <w:r>
        <w:t>,</w:t>
      </w:r>
      <w:r>
        <w:rPr>
          <w:sz w:val="22"/>
        </w:rPr>
        <w:t>Species diversity</w:t>
        <w:br/>
      </w:r>
      <w:r>
        <w:rPr>
          <w:sz w:val="22"/>
        </w:rPr>
        <w:t>Discipline：</w:t>
      </w:r>
      <w:r>
        <w:rPr>
          <w:sz w:val="22"/>
        </w:rPr>
        <w:t>Human-nature Relationship</w:t>
        <w:br/>
      </w:r>
      <w:r>
        <w:rPr>
          <w:sz w:val="22"/>
        </w:rPr>
        <w:t>Places：</w:t>
      </w:r>
      <w:r>
        <w:rPr>
          <w:sz w:val="22"/>
        </w:rPr>
        <w:t>Qinghai-Tibet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north：39.7666</w:t>
            </w:r>
          </w:p>
        </w:tc>
        <w:tc>
          <w:tcPr>
            <w:tcW w:type="dxa" w:w="2880"/>
          </w:tcPr>
          <w:p>
            <w:r>
              <w:t>-</w:t>
            </w:r>
          </w:p>
        </w:tc>
      </w:tr>
      <w:tr>
        <w:tc>
          <w:tcPr>
            <w:tcW w:type="dxa" w:w="2880"/>
          </w:tcPr>
          <w:p>
            <w:r>
              <w:t>west：73.3144</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JING   Meidong . Investigation data set of big mouse and small house mouse in Tibet and Sichuan (2021). A Big Earth Data Platform for Three Poles, doi:10.11888/HumanNat.tpdc.272331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JING   Meidong </w:t>
        <w:br/>
      </w:r>
      <w:r>
        <w:rPr>
          <w:sz w:val="22"/>
        </w:rPr>
        <w:t xml:space="preserve">unit: </w:t>
      </w:r>
      <w:r>
        <w:rPr>
          <w:sz w:val="22"/>
        </w:rPr>
        <w:t>Nantong University</w:t>
        <w:br/>
      </w:r>
      <w:r>
        <w:rPr>
          <w:sz w:val="22"/>
        </w:rPr>
        <w:t xml:space="preserve">email: </w:t>
      </w:r>
      <w:r>
        <w:rPr>
          <w:sz w:val="22"/>
        </w:rPr>
        <w:t>jingmeidong@126.com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