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Dayekou Maliantan grassland station in the Dayekou watershed from Nov to Dec, 2007</w:t>
      </w:r>
    </w:p>
    <w:p>
      <w:r>
        <w:rPr>
          <w:sz w:val="32"/>
        </w:rPr>
        <w:t>1、Description</w:t>
      </w:r>
    </w:p>
    <w:p>
      <w:pPr>
        <w:ind w:firstLine="432"/>
      </w:pPr>
      <w:r>
        <w:rPr>
          <w:sz w:val="22"/>
        </w:rPr>
        <w:t>The dataset of automatic meteorological observations was obtained at the Dayekou Maliantan grassland station (E100°18′/N38°33′, 2817m) from Nov. 2, 2007 to  Dec. 31, 2009. The experimental area with a flat and open terrain was slightly sloping from southeast to northwest. The landscape was mainly grassland, with vegetation 0.2-0.5m high.</w:t>
        <w:br/>
        <w:t xml:space="preserve">     Observation items were multilayer gradient (2m and 10m) of the wind speed, the air temperature and air humidity, the air pressure, precipitation, four components of radiation, the multilayer soil temperature (5cm, 10cm, 20cm, 40cm, 80cm, and 120cm), soil moisture (5cm, 10cm, 20cm, 40cm, 80cm, and 120cm), and soil heat flux (5cm &amp; 15cm). </w:t>
        <w:br/>
        <w:t xml:space="preserve">     The raw data were level0 and the data after basic processes were level1, in which ambiguous ones were marked; the data after strict quality control were defined as Level2. The data files were named as follows: station+datalevel+AMS+datadate. Level2 or above were strongly recommended to domestic users.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3.Filesize：62.2MB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north：38.548</w:t>
            </w:r>
          </w:p>
        </w:tc>
        <w:tc>
          <w:tcPr>
            <w:tcW w:type="dxa" w:w="2880"/>
          </w:tcPr>
          <w:p>
            <w:r>
              <w:t>-</w:t>
            </w:r>
          </w:p>
        </w:tc>
      </w:tr>
      <w:tr>
        <w:tc>
          <w:tcPr>
            <w:tcW w:type="dxa" w:w="2880"/>
          </w:tcPr>
          <w:p>
            <w:r>
              <w:t>west：100.296</w:t>
            </w:r>
          </w:p>
        </w:tc>
        <w:tc>
          <w:tcPr>
            <w:tcW w:type="dxa" w:w="2880"/>
          </w:tcPr>
          <w:p>
            <w:r>
              <w:t>-</w:t>
            </w:r>
          </w:p>
        </w:tc>
        <w:tc>
          <w:tcPr>
            <w:tcW w:type="dxa" w:w="2880"/>
          </w:tcPr>
          <w:p>
            <w:r>
              <w:t>east：100.296</w:t>
            </w:r>
          </w:p>
        </w:tc>
      </w:tr>
      <w:tr>
        <w:tc>
          <w:tcPr>
            <w:tcW w:type="dxa" w:w="2880"/>
          </w:tcPr>
          <w:p>
            <w:r>
              <w:t>-</w:t>
            </w:r>
          </w:p>
        </w:tc>
        <w:tc>
          <w:tcPr>
            <w:tcW w:type="dxa" w:w="2880"/>
          </w:tcPr>
          <w:p>
            <w:r>
              <w:t>south：38.548</w:t>
            </w:r>
          </w:p>
        </w:tc>
        <w:tc>
          <w:tcPr>
            <w:tcW w:type="dxa" w:w="2880"/>
          </w:tcPr>
          <w:p>
            <w:r>
              <w:t>-</w:t>
            </w:r>
          </w:p>
        </w:tc>
      </w:tr>
    </w:tbl>
    <w:p>
      <w:r>
        <w:rPr>
          <w:sz w:val="32"/>
        </w:rPr>
        <w:t>5、Time frame:</w:t>
      </w:r>
      <w:r>
        <w:rPr>
          <w:sz w:val="22"/>
        </w:rPr>
        <w:t>2007-11-15 16:00:00+00:00</w:t>
      </w:r>
      <w:r>
        <w:rPr>
          <w:sz w:val="22"/>
        </w:rPr>
        <w:t>--</w:t>
      </w:r>
      <w:r>
        <w:rPr>
          <w:sz w:val="22"/>
        </w:rPr>
        <w:t>2010-01-13 16:00:00+00:00</w:t>
      </w:r>
    </w:p>
    <w:p>
      <w:r>
        <w:rPr>
          <w:sz w:val="32"/>
        </w:rPr>
        <w:t>6、Reference method</w:t>
      </w:r>
    </w:p>
    <w:p>
      <w:pPr>
        <w:ind w:left="432"/>
      </w:pPr>
      <w:r>
        <w:rPr>
          <w:sz w:val="22"/>
        </w:rPr>
        <w:t xml:space="preserve">References to data: </w:t>
      </w:r>
    </w:p>
    <w:p>
      <w:pPr>
        <w:ind w:left="432" w:firstLine="432"/>
      </w:pPr>
      <w:r>
        <w:t>Zhang Zhihui. WATER: Dataset of automatic meteorological observations at the Dayekou Maliantan grassland station in the Dayekou watershed from Nov to Dec, 2007. A Big Earth Data Platform for Three Poles, doi:10.3972/water973.0289.db</w:t>
      </w:r>
      <w:r>
        <w:rPr>
          <w:sz w:val="22"/>
        </w:rPr>
        <w:t>2015</w:t>
      </w:r>
    </w:p>
    <w:p>
      <w:pPr>
        <w:ind w:left="432"/>
      </w:pPr>
      <w:r>
        <w:rPr>
          <w:sz w:val="22"/>
        </w:rPr>
        <w:t xml:space="preserve">References to articles: </w:t>
      </w:r>
    </w:p>
    <w:p>
      <w:pPr>
        <w:ind w:left="864"/>
      </w:pP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