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Natural gas reserves, production and consumption statistics in central Asian countries（1985-2016）</w:t>
      </w:r>
    </w:p>
    <w:p>
      <w:r>
        <w:rPr>
          <w:sz w:val="32"/>
        </w:rPr>
        <w:t>1、Description</w:t>
      </w:r>
    </w:p>
    <w:p>
      <w:pPr>
        <w:ind w:firstLine="432"/>
      </w:pPr>
      <w:r>
        <w:rPr>
          <w:sz w:val="22"/>
        </w:rPr>
        <w:t>Among the five central Asian countries, natural gas resources are mainly distributed in kazakhstan, uzbekistan and turkmenistan.According to BP statistical yearbook of world energy, a statistical table of proved reserves, production, consumption and proportion of natural gas resources in major central Asian countries (kazakhstan, uzbekistan, turkmenistan) and the world is formed after sorting, extracting, calculating and summarizing.</w:t>
        <w:br/>
        <w:t>Main indicators include:</w:t>
        <w:br/>
        <w:t>(1) proved reserves, 1997-2016, unit: 100 million cubic meters</w:t>
        <w:br/>
        <w:t>(2) output, 1985-2016, unit: 1 billion cubic meters</w:t>
        <w:br/>
        <w:t>(3) consumption, 1985-2016, unit: 1 billion cubic meters</w:t>
        <w:br/>
        <w:t>In addition, the above data include kazakhstan, uzbekistan and turkmenistan in central Asia, the total amount of the world and the proportion of each country in the world.</w:t>
      </w:r>
    </w:p>
    <w:p>
      <w:r>
        <w:rPr>
          <w:sz w:val="32"/>
        </w:rPr>
        <w:t>2、Keywords</w:t>
      </w:r>
    </w:p>
    <w:p>
      <w:pPr>
        <w:ind w:left="432"/>
      </w:pPr>
      <w:r>
        <w:rPr>
          <w:sz w:val="22"/>
        </w:rPr>
        <w:t>Theme：</w:t>
      </w:r>
      <w:r>
        <w:rPr>
          <w:sz w:val="22"/>
        </w:rPr>
        <w:t>Production</w:t>
      </w:r>
      <w:r>
        <w:t>,</w:t>
      </w:r>
      <w:r>
        <w:rPr>
          <w:sz w:val="22"/>
        </w:rPr>
        <w:t>Reserves</w:t>
      </w:r>
      <w:r>
        <w:t>,</w:t>
      </w:r>
      <w:r>
        <w:rPr>
          <w:sz w:val="22"/>
        </w:rPr>
        <w:t>Energy Resources</w:t>
      </w:r>
      <w:r>
        <w:t>,</w:t>
      </w:r>
      <w:r>
        <w:rPr>
          <w:sz w:val="22"/>
        </w:rPr>
        <w:t>Natural gas</w:t>
      </w:r>
      <w:r>
        <w:t>,</w:t>
      </w:r>
      <w:r>
        <w:rPr>
          <w:sz w:val="22"/>
        </w:rPr>
        <w:t>Consumption</w:t>
        <w:br/>
      </w:r>
      <w:r>
        <w:rPr>
          <w:sz w:val="22"/>
        </w:rPr>
        <w:t>Discipline：</w:t>
      </w:r>
      <w:r>
        <w:rPr>
          <w:sz w:val="22"/>
        </w:rPr>
        <w:t>Human-nature Relationship</w:t>
        <w:br/>
      </w:r>
      <w:r>
        <w:rPr>
          <w:sz w:val="22"/>
        </w:rPr>
        <w:t>Places：</w:t>
      </w:r>
      <w:r>
        <w:rPr>
          <w:sz w:val="22"/>
        </w:rPr>
        <w:t>Central Asia</w:t>
        <w:br/>
      </w:r>
      <w:r>
        <w:rPr>
          <w:sz w:val="22"/>
        </w:rPr>
        <w:t>Time：</w:t>
      </w:r>
      <w:r>
        <w:rPr>
          <w:sz w:val="22"/>
        </w:rPr>
        <w:t>1985-2016</w:t>
      </w:r>
    </w:p>
    <w:p>
      <w:r>
        <w:rPr>
          <w:sz w:val="32"/>
        </w:rPr>
        <w:t>3、Data details</w:t>
      </w:r>
    </w:p>
    <w:p>
      <w:pPr>
        <w:ind w:left="432"/>
      </w:pPr>
      <w:r>
        <w:rPr>
          <w:sz w:val="22"/>
        </w:rPr>
        <w:t>1.Scale：None</w:t>
      </w:r>
    </w:p>
    <w:p>
      <w:pPr>
        <w:ind w:left="432"/>
      </w:pPr>
      <w:r>
        <w:rPr>
          <w:sz w:val="22"/>
        </w:rPr>
        <w:t>2.Projection：WGS84</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north：55.44</w:t>
            </w:r>
          </w:p>
        </w:tc>
        <w:tc>
          <w:tcPr>
            <w:tcW w:type="dxa" w:w="2880"/>
          </w:tcPr>
          <w:p>
            <w:r>
              <w:t>-</w:t>
            </w:r>
          </w:p>
        </w:tc>
      </w:tr>
      <w:tr>
        <w:tc>
          <w:tcPr>
            <w:tcW w:type="dxa" w:w="2880"/>
          </w:tcPr>
          <w:p>
            <w:r>
              <w:t>west：87.35</w:t>
            </w:r>
          </w:p>
        </w:tc>
        <w:tc>
          <w:tcPr>
            <w:tcW w:type="dxa" w:w="2880"/>
          </w:tcPr>
          <w:p>
            <w:r>
              <w:t>-</w:t>
            </w:r>
          </w:p>
        </w:tc>
        <w:tc>
          <w:tcPr>
            <w:tcW w:type="dxa" w:w="2880"/>
          </w:tcPr>
          <w:p>
            <w:r>
              <w:t>east：46.49</w:t>
            </w:r>
          </w:p>
        </w:tc>
      </w:tr>
      <w:tr>
        <w:tc>
          <w:tcPr>
            <w:tcW w:type="dxa" w:w="2880"/>
          </w:tcPr>
          <w:p>
            <w:r>
              <w:t>-</w:t>
            </w:r>
          </w:p>
        </w:tc>
        <w:tc>
          <w:tcPr>
            <w:tcW w:type="dxa" w:w="2880"/>
          </w:tcPr>
          <w:p>
            <w:r>
              <w:t>south：35.14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HE Ze, YANG Yu. Natural gas reserves, production and consumption statistics in central Asian countries（1985-2016）.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HE Ze</w:t>
        <w:br/>
      </w:r>
      <w:r>
        <w:rPr>
          <w:sz w:val="22"/>
        </w:rPr>
        <w:t xml:space="preserve">unit: </w:t>
      </w:r>
      <w:r>
        <w:rPr>
          <w:sz w:val="22"/>
        </w:rPr>
        <w:t>Institute of geographical sciences and resources, Chinese academy of sciences</w:t>
        <w:br/>
      </w:r>
      <w:r>
        <w:rPr>
          <w:sz w:val="22"/>
        </w:rPr>
        <w:t xml:space="preserve">email: </w:t>
      </w:r>
      <w:r>
        <w:rPr>
          <w:sz w:val="22"/>
        </w:rPr>
        <w:t>heze@lzb.ac.cn</w:t>
        <w:br/>
        <w:br/>
      </w:r>
      <w:r>
        <w:rPr>
          <w:sz w:val="22"/>
        </w:rPr>
        <w:t xml:space="preserve">name: </w:t>
      </w:r>
      <w:r>
        <w:rPr>
          <w:sz w:val="22"/>
        </w:rPr>
        <w:t>YANG Yu</w:t>
        <w:br/>
      </w:r>
      <w:r>
        <w:rPr>
          <w:sz w:val="22"/>
        </w:rPr>
        <w:t xml:space="preserve">unit: </w:t>
      </w:r>
      <w:r>
        <w:rPr>
          <w:sz w:val="22"/>
        </w:rPr>
        <w:t>Institute of geographical sciences and resources, Chinese academy of sciences</w:t>
        <w:br/>
      </w:r>
      <w:r>
        <w:rPr>
          <w:sz w:val="22"/>
        </w:rPr>
        <w:t xml:space="preserve">email: </w:t>
      </w:r>
      <w:r>
        <w:rPr>
          <w:sz w:val="22"/>
        </w:rPr>
        <w:t>yangyu@igsnrr.ac.cn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