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Monthly and annual average runoff of main stream in Heihe River (2000-2011)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From 2000 to 2011, the main control sections of the main stream of Heihe River were Yingluo Gorge (100 ° 11 ′e , 38 ° 49 ′ n), Zhengyi Gorge (99 ° 28 ′ e, 39 ° 49 ′ n), shaomaying (99 ° 59 ′ e, 40 ° 25 ′ n), Shangdong River and Xihe River (100 ° 20 ′ e, 41 ° 02 ′ n), Juyanhai (101 ° 06 ′ e, 42 ° 13 ′ n) monthly average flow.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Water</w:t>
      </w:r>
      <w:r>
        <w:t>,</w:t>
      </w:r>
      <w:r>
        <w:rPr>
          <w:sz w:val="22"/>
        </w:rPr>
        <w:t>Hydrology section</w:t>
      </w:r>
      <w:r>
        <w:t>,</w:t>
      </w:r>
      <w:r>
        <w:rPr>
          <w:sz w:val="22"/>
        </w:rPr>
        <w:t>Discharge/Flow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Shaomaying</w:t>
      </w:r>
      <w:r>
        <w:t xml:space="preserve">, </w:t>
      </w:r>
      <w:r>
        <w:rPr>
          <w:sz w:val="22"/>
        </w:rPr>
        <w:t>Yingluoxia</w:t>
      </w:r>
      <w:r>
        <w:t xml:space="preserve">, </w:t>
      </w:r>
      <w:r>
        <w:rPr>
          <w:sz w:val="22"/>
        </w:rPr>
        <w:t>Langxinshan</w:t>
      </w:r>
      <w:r>
        <w:t xml:space="preserve">, </w:t>
      </w:r>
      <w:r>
        <w:rPr>
          <w:sz w:val="22"/>
        </w:rPr>
        <w:t>Zhengyixia</w:t>
      </w:r>
      <w:r>
        <w:t xml:space="preserve">, </w:t>
      </w:r>
      <w:r>
        <w:rPr>
          <w:sz w:val="22"/>
        </w:rPr>
        <w:t>Dongjuyanhai</w:t>
        <w:br/>
      </w:r>
      <w:r>
        <w:rPr>
          <w:sz w:val="22"/>
        </w:rPr>
        <w:t>Time：</w:t>
      </w:r>
      <w:r>
        <w:rPr>
          <w:sz w:val="22"/>
        </w:rPr>
        <w:t>2000-2011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3.Filesize：0.16MB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west：102.1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east：96.7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2000-01-12 03:41:00+00:00</w:t>
      </w:r>
      <w:r>
        <w:rPr>
          <w:sz w:val="22"/>
        </w:rPr>
        <w:t>--</w:t>
      </w:r>
      <w:r>
        <w:rPr>
          <w:sz w:val="22"/>
        </w:rPr>
        <w:t>2012-01-11 03:43:00+00:00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Monthly and annual average runoff of main stream in Heihe River (2000-2011). A Big Earth Data Platform for Three Poles, doi:10.3972/heihe.1009.2013.db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