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Net Primary Productivity product of the Heihe River Basin</w:t>
      </w:r>
    </w:p>
    <w:p>
      <w:r>
        <w:rPr>
          <w:sz w:val="32"/>
        </w:rPr>
        <w:t>1、Description</w:t>
      </w:r>
    </w:p>
    <w:p>
      <w:pPr>
        <w:ind w:firstLine="432"/>
      </w:pPr>
      <w:r>
        <w:rPr>
          <w:sz w:val="22"/>
        </w:rPr>
        <w:t>Biological productivity refers to the material production capacity of organisms and their groups or even larger scale (including ecosystem and biosphere). It changes with the environment. Therefore, it becomes an indicator of environmental change and the health of the earth system. Net primary productivity (NPP) of vegetation refers to the remaining part of total organic matter (GPP) produced by photosynthesis of green plants in unit time unit area after deducting autotrophic respiration (RA). The NPP products in Heihe River Basin mainly focus on the important parameters par and FPAR of the model of light energy utilization, and improve the algorithm and product production. The FPAR inversion model that distinguishes the direct radiation from the scattered radiation and the par inversion method based on the combination of static and polar orbit satellites are proposed. Finally, the net primary productivity data set of Heihe River Basin is produced by using the light utilization model. The algorithm improves the temporal and spatial resolution of data products, and the accuracy of products is also significantly improved.</w:t>
      </w:r>
    </w:p>
    <w:p>
      <w:r>
        <w:rPr>
          <w:sz w:val="32"/>
        </w:rPr>
        <w:t>2、Keywords</w:t>
      </w:r>
    </w:p>
    <w:p>
      <w:pPr>
        <w:ind w:left="432"/>
      </w:pPr>
      <w:r>
        <w:rPr>
          <w:sz w:val="22"/>
        </w:rPr>
        <w:t>Theme：</w:t>
      </w:r>
      <w:r>
        <w:rPr>
          <w:sz w:val="22"/>
        </w:rPr>
        <w:t>Gross primary productivity(NPP)</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3.Filesize：4.16MB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north：43.01</w:t>
            </w:r>
          </w:p>
        </w:tc>
        <w:tc>
          <w:tcPr>
            <w:tcW w:type="dxa" w:w="2880"/>
          </w:tcPr>
          <w:p>
            <w:r>
              <w:t>-</w:t>
            </w:r>
          </w:p>
        </w:tc>
      </w:tr>
      <w:tr>
        <w:tc>
          <w:tcPr>
            <w:tcW w:type="dxa" w:w="2880"/>
          </w:tcPr>
          <w:p>
            <w:r>
              <w:t>west：95.99</w:t>
            </w:r>
          </w:p>
        </w:tc>
        <w:tc>
          <w:tcPr>
            <w:tcW w:type="dxa" w:w="2880"/>
          </w:tcPr>
          <w:p>
            <w:r>
              <w:t>-</w:t>
            </w:r>
          </w:p>
        </w:tc>
        <w:tc>
          <w:tcPr>
            <w:tcW w:type="dxa" w:w="2880"/>
          </w:tcPr>
          <w:p>
            <w:r>
              <w:t>east：101.98</w:t>
            </w:r>
          </w:p>
        </w:tc>
      </w:tr>
      <w:tr>
        <w:tc>
          <w:tcPr>
            <w:tcW w:type="dxa" w:w="2880"/>
          </w:tcPr>
          <w:p>
            <w:r>
              <w:t>-</w:t>
            </w:r>
          </w:p>
        </w:tc>
        <w:tc>
          <w:tcPr>
            <w:tcW w:type="dxa" w:w="2880"/>
          </w:tcPr>
          <w:p>
            <w:r>
              <w:t>south：37.02</w:t>
            </w:r>
          </w:p>
        </w:tc>
        <w:tc>
          <w:tcPr>
            <w:tcW w:type="dxa" w:w="2880"/>
          </w:tcPr>
          <w:p>
            <w:r>
              <w:t>-</w:t>
            </w:r>
          </w:p>
        </w:tc>
      </w:tr>
    </w:tbl>
    <w:p>
      <w:r>
        <w:rPr>
          <w:sz w:val="32"/>
        </w:rPr>
        <w:t>5、Time frame:</w:t>
      </w:r>
      <w:r>
        <w:rPr>
          <w:sz w:val="22"/>
        </w:rPr>
        <w:t>2013-01-16 16:00:00+00:00</w:t>
      </w:r>
      <w:r>
        <w:rPr>
          <w:sz w:val="22"/>
        </w:rPr>
        <w:t>--</w:t>
      </w:r>
      <w:r>
        <w:rPr>
          <w:sz w:val="22"/>
        </w:rPr>
        <w:t>2015-01-15 16:00:00+00:00</w:t>
      </w:r>
    </w:p>
    <w:p>
      <w:r>
        <w:rPr>
          <w:sz w:val="32"/>
        </w:rPr>
        <w:t>6、Reference method</w:t>
      </w:r>
    </w:p>
    <w:p>
      <w:pPr>
        <w:ind w:left="432"/>
      </w:pPr>
      <w:r>
        <w:rPr>
          <w:sz w:val="22"/>
        </w:rPr>
        <w:t xml:space="preserve">References to data: </w:t>
      </w:r>
    </w:p>
    <w:p>
      <w:pPr>
        <w:ind w:left="432" w:firstLine="432"/>
      </w:pPr>
      <w:r>
        <w:t>ZHONG Bo, LI Li, WU Shanlong, XIN Xiaozhou, WU   Junjun. HiWATER: Net Primary Productivity product of the Heihe River Basin. A Big Earth Data Platform for Three Poles, doi:10.3972/hiwater.290.2016.db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p>
    <w:p>
      <w:r>
        <w:rPr>
          <w:sz w:val="32"/>
        </w:rPr>
        <w:t>8、Data resource provider</w:t>
      </w:r>
    </w:p>
    <w:p>
      <w:pPr>
        <w:ind w:left="432"/>
      </w:pP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