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Camera trap and environmental factors data sets of terrestrial vertebrates in Northeast Tiger and Leopard National Park (August 2020 - June 2021)</w:t>
      </w:r>
    </w:p>
    <w:p>
      <w:r>
        <w:rPr>
          <w:sz w:val="32"/>
        </w:rPr>
        <w:t>1、Description</w:t>
      </w:r>
    </w:p>
    <w:p>
      <w:pPr>
        <w:ind w:firstLine="432"/>
      </w:pPr>
      <w:r>
        <w:rPr>
          <w:sz w:val="22"/>
        </w:rPr>
        <w:t>This data set includes three land vertebrate infrared cameras and environmental parameter data sets deployed in Northeast Tiger and Leopard National Park. The equipment is deployed at two locations in the National Park, with a time span (2020.8-2021.6). Due to equipment maintenance and insufficient illumination, some data are discontinuous, but the data of the three equipment can complement each other and reconstruct all the information of the observation points in the Northeast Tiger and Leopard National Park from August 2020 to June 2021.</w:t>
        <w:br/>
        <w:t>Two of the three devices are equipped with infrared cameras, which collect 216 photos and 1239 photos respectively, which can match with the above sensor photos or the ecological factor information before and after taking photos.</w:t>
        <w:br/>
        <w:t>1. Wild animals, temperature, humidity, light, pressure and network signal strength information in the forest area of tiger and leopard National Park. The acquisition interval is once every half an hour</w:t>
        <w:br/>
        <w:t>2. Data source: "development of terrestrial vertebrate monitoring equipment", 2016yfc0500104, completed by: Institute of Zoology, Chinese Academy of Sciences, raw data, unprocessed</w:t>
        <w:br/>
        <w:t>3. The sensor data acquisition interval is every half an hour. The temperature accuracy is plus or minus 0.1 degrees and the humidity accuracy is plus or minus 0.5%. The photo data is divided into trigger and timing. The trigger data is generally triggered by wild animals in the field of vision of the infrared camera; the timing photo data is dynamically adjusted according to the battery power, and the acquisition interval is between 1-12 hours.</w:t>
        <w:br/>
        <w:t>4. This data can be used to record the ambient temperature in the reserve. Combined with the infrared camera data, it can be used to analyze the activity rhythm of wild animals, coexistence analysis and distribution limiting factors.</w:t>
      </w:r>
    </w:p>
    <w:p>
      <w:r>
        <w:rPr>
          <w:sz w:val="32"/>
        </w:rPr>
        <w:t>2、Keywords</w:t>
      </w:r>
    </w:p>
    <w:p>
      <w:pPr>
        <w:ind w:left="432"/>
      </w:pPr>
      <w:r>
        <w:rPr>
          <w:sz w:val="22"/>
        </w:rPr>
        <w:t>Theme：</w:t>
      </w:r>
      <w:r>
        <w:rPr>
          <w:sz w:val="22"/>
        </w:rPr>
        <w:t>Biological Resources</w:t>
      </w:r>
      <w:r>
        <w:t>,</w:t>
      </w:r>
      <w:r>
        <w:rPr>
          <w:sz w:val="22"/>
        </w:rPr>
        <w:t>Model prediction</w:t>
      </w:r>
      <w:r>
        <w:t>,</w:t>
      </w:r>
      <w:r>
        <w:rPr>
          <w:sz w:val="22"/>
        </w:rPr>
        <w:t>Diversity and distribution</w:t>
      </w:r>
      <w:r>
        <w:t>,</w:t>
      </w:r>
      <w:r>
        <w:rPr>
          <w:sz w:val="22"/>
        </w:rPr>
        <w:t>Mammals</w:t>
      </w:r>
      <w:r>
        <w:t>,</w:t>
      </w:r>
      <w:r>
        <w:rPr>
          <w:sz w:val="22"/>
        </w:rPr>
        <w:t>Diversity and protection</w:t>
      </w:r>
      <w:r>
        <w:t>,</w:t>
      </w:r>
      <w:r>
        <w:rPr>
          <w:sz w:val="22"/>
        </w:rPr>
        <w:t>Vertebrate</w:t>
        <w:br/>
      </w:r>
      <w:r>
        <w:rPr>
          <w:sz w:val="22"/>
        </w:rPr>
        <w:t>Discipline：</w:t>
      </w:r>
      <w:r>
        <w:rPr>
          <w:sz w:val="22"/>
        </w:rPr>
        <w:t>Human-nature Relationship</w:t>
        <w:br/>
      </w:r>
      <w:r>
        <w:rPr>
          <w:sz w:val="22"/>
        </w:rPr>
        <w:t>Places：</w:t>
      </w:r>
      <w:r>
        <w:rPr>
          <w:sz w:val="22"/>
        </w:rPr>
        <w:t>Northeast Tiger and Leopard National Park</w:t>
        <w:br/>
      </w:r>
      <w:r>
        <w:rPr>
          <w:sz w:val="22"/>
        </w:rPr>
        <w:t>Time：</w:t>
      </w:r>
      <w:r>
        <w:rPr>
          <w:sz w:val="22"/>
        </w:rPr>
        <w:t>2021</w:t>
      </w:r>
      <w:r>
        <w:t xml:space="preserve">, </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3.Filesize：902.0MB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north：42.88</w:t>
            </w:r>
          </w:p>
        </w:tc>
        <w:tc>
          <w:tcPr>
            <w:tcW w:type="dxa" w:w="2880"/>
          </w:tcPr>
          <w:p>
            <w:r>
              <w:t>-</w:t>
            </w:r>
          </w:p>
        </w:tc>
      </w:tr>
      <w:tr>
        <w:tc>
          <w:tcPr>
            <w:tcW w:type="dxa" w:w="2880"/>
          </w:tcPr>
          <w:p>
            <w:r>
              <w:t>west：130.3</w:t>
            </w:r>
          </w:p>
        </w:tc>
        <w:tc>
          <w:tcPr>
            <w:tcW w:type="dxa" w:w="2880"/>
          </w:tcPr>
          <w:p>
            <w:r>
              <w:t>-</w:t>
            </w:r>
          </w:p>
        </w:tc>
        <w:tc>
          <w:tcPr>
            <w:tcW w:type="dxa" w:w="2880"/>
          </w:tcPr>
          <w:p>
            <w:r>
              <w:t>east：130.4</w:t>
            </w:r>
          </w:p>
        </w:tc>
      </w:tr>
      <w:tr>
        <w:tc>
          <w:tcPr>
            <w:tcW w:type="dxa" w:w="2880"/>
          </w:tcPr>
          <w:p>
            <w:r>
              <w:t>-</w:t>
            </w:r>
          </w:p>
        </w:tc>
        <w:tc>
          <w:tcPr>
            <w:tcW w:type="dxa" w:w="2880"/>
          </w:tcPr>
          <w:p>
            <w:r>
              <w:t>south：42.8</w:t>
            </w:r>
          </w:p>
        </w:tc>
        <w:tc>
          <w:tcPr>
            <w:tcW w:type="dxa" w:w="2880"/>
          </w:tcPr>
          <w:p>
            <w:r>
              <w:t>-</w:t>
            </w:r>
          </w:p>
        </w:tc>
      </w:tr>
    </w:tbl>
    <w:p>
      <w:r>
        <w:rPr>
          <w:sz w:val="32"/>
        </w:rPr>
        <w:t>5、Time frame:</w:t>
      </w:r>
      <w:r>
        <w:rPr>
          <w:sz w:val="22"/>
        </w:rPr>
        <w:t>2020-08-15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QIAO   Huijie. Camera trap and environmental factors data sets of terrestrial vertebrates in Northeast Tiger and Leopard National Park (August 2020 - June 2021). A Big Earth Data Platform for Three Poles, doi:10.11888/Ecolo.tpdc.271816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Innovative development of equipments and internet-of-things techniques for ecosystem monitoring and its demonstration</w:t>
        <w:br/>
      </w:r>
    </w:p>
    <w:p>
      <w:r>
        <w:rPr>
          <w:sz w:val="32"/>
        </w:rPr>
        <w:t>8、Data resource provider</w:t>
      </w:r>
    </w:p>
    <w:p>
      <w:pPr>
        <w:ind w:left="432"/>
      </w:pPr>
      <w:r>
        <w:rPr>
          <w:sz w:val="22"/>
        </w:rPr>
        <w:t xml:space="preserve">name: </w:t>
      </w:r>
      <w:r>
        <w:rPr>
          <w:sz w:val="22"/>
        </w:rPr>
        <w:t>QIAO   Huijie</w:t>
        <w:br/>
      </w:r>
      <w:r>
        <w:rPr>
          <w:sz w:val="22"/>
        </w:rPr>
        <w:t xml:space="preserve">unit: </w:t>
      </w:r>
      <w:r>
        <w:rPr>
          <w:sz w:val="22"/>
        </w:rPr>
        <w:br/>
      </w:r>
      <w:r>
        <w:rPr>
          <w:sz w:val="22"/>
        </w:rPr>
        <w:t xml:space="preserve">email: </w:t>
      </w:r>
      <w:r>
        <w:rPr>
          <w:sz w:val="22"/>
        </w:rPr>
        <w:t>qiaohj@ioz.ac.cn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