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Compilation of cases of major mountain torrents along the Sichuan Tibet line and surrounding areas (1840-2019)</w:t>
      </w:r>
    </w:p>
    <w:p>
      <w:r>
        <w:rPr>
          <w:sz w:val="32"/>
        </w:rPr>
        <w:t>1、Description</w:t>
      </w:r>
    </w:p>
    <w:p>
      <w:pPr>
        <w:ind w:firstLine="432"/>
      </w:pPr>
      <w:r>
        <w:rPr>
          <w:sz w:val="22"/>
        </w:rPr>
        <w:t>Based on the compilation of major mountain torrent disaster cases from 1840 to 2019, this data is the mountain torrent disaster investigation data along the Sichuan Tibet railway, including time, location, disaster type, cause, longitude, latitude, rainfall, railway section and disaster loss information. According to the characteristics of different data sources such as investigation and compilation of historical flood data in China, national mountain flood disaster prevention and control project (2013-2015), mountain flood disaster investigation results and field investigation in Sichuan Province and Tibet Autonomous Region, the authenticity and consistency of the original data are checked and standardized; Then analyze, sort and summarize according to the data source and data; Finally, the use of SuperMap software for processing.</w:t>
      </w:r>
    </w:p>
    <w:p>
      <w:r>
        <w:rPr>
          <w:sz w:val="32"/>
        </w:rPr>
        <w:t>2、Keywords</w:t>
      </w:r>
    </w:p>
    <w:p>
      <w:pPr>
        <w:ind w:left="432"/>
      </w:pPr>
      <w:r>
        <w:rPr>
          <w:sz w:val="22"/>
        </w:rPr>
        <w:t>Theme：</w:t>
      </w:r>
      <w:r>
        <w:rPr>
          <w:sz w:val="22"/>
        </w:rPr>
        <w:t>Surface Water</w:t>
      </w:r>
      <w:r>
        <w:t>,</w:t>
      </w:r>
      <w:r>
        <w:rPr>
          <w:sz w:val="22"/>
        </w:rPr>
        <w:t>Earth SurFace Processes</w:t>
      </w:r>
      <w:r>
        <w:t>,</w:t>
      </w:r>
      <w:r>
        <w:rPr>
          <w:sz w:val="22"/>
        </w:rPr>
        <w:t>Floods</w:t>
      </w:r>
      <w:r>
        <w:t>,</w:t>
      </w:r>
      <w:r>
        <w:rPr>
          <w:sz w:val="22"/>
        </w:rPr>
        <w:t>hazards</w:t>
        <w:br/>
      </w:r>
      <w:r>
        <w:rPr>
          <w:sz w:val="22"/>
        </w:rPr>
        <w:t>Discipline：</w:t>
      </w:r>
      <w:r>
        <w:rPr>
          <w:sz w:val="22"/>
        </w:rPr>
        <w:t>Terrestrial Surface</w:t>
        <w:br/>
      </w:r>
      <w:r>
        <w:rPr>
          <w:sz w:val="22"/>
        </w:rPr>
        <w:t>Places：</w:t>
      </w:r>
      <w:r>
        <w:rPr>
          <w:sz w:val="22"/>
        </w:rPr>
        <w:t>Along the Sichuan-Tibet Railway</w:t>
        <w:br/>
      </w:r>
      <w:r>
        <w:rPr>
          <w:sz w:val="22"/>
        </w:rPr>
        <w:t>Time：</w:t>
      </w:r>
      <w:r>
        <w:rPr>
          <w:sz w:val="22"/>
        </w:rPr>
        <w:t>1840-2019</w:t>
      </w:r>
    </w:p>
    <w:p>
      <w:r>
        <w:rPr>
          <w:sz w:val="32"/>
        </w:rPr>
        <w:t>3、Data details</w:t>
      </w:r>
    </w:p>
    <w:p>
      <w:pPr>
        <w:ind w:left="432"/>
      </w:pPr>
      <w:r>
        <w:rPr>
          <w:sz w:val="22"/>
        </w:rPr>
        <w:t>1.Scale：250000</w:t>
      </w:r>
    </w:p>
    <w:p>
      <w:pPr>
        <w:ind w:left="432"/>
      </w:pPr>
      <w:r>
        <w:rPr>
          <w:sz w:val="22"/>
        </w:rPr>
        <w:t>2.Projection：GCS_China_Geodetic_Coordinate_System_2000</w:t>
      </w:r>
    </w:p>
    <w:p>
      <w:pPr>
        <w:ind w:left="432"/>
      </w:pPr>
      <w:r>
        <w:rPr>
          <w:sz w:val="22"/>
        </w:rPr>
        <w:t>3.Filesize：2.13MB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north：35.77</w:t>
            </w:r>
          </w:p>
        </w:tc>
        <w:tc>
          <w:tcPr>
            <w:tcW w:type="dxa" w:w="2880"/>
          </w:tcPr>
          <w:p>
            <w:r>
              <w:t>-</w:t>
            </w:r>
          </w:p>
        </w:tc>
      </w:tr>
      <w:tr>
        <w:tc>
          <w:tcPr>
            <w:tcW w:type="dxa" w:w="2880"/>
          </w:tcPr>
          <w:p>
            <w:r>
              <w:t>west：90.08</w:t>
            </w:r>
          </w:p>
        </w:tc>
        <w:tc>
          <w:tcPr>
            <w:tcW w:type="dxa" w:w="2880"/>
          </w:tcPr>
          <w:p>
            <w:r>
              <w:t>-</w:t>
            </w:r>
          </w:p>
        </w:tc>
        <w:tc>
          <w:tcPr>
            <w:tcW w:type="dxa" w:w="2880"/>
          </w:tcPr>
          <w:p>
            <w:r>
              <w:t>east：103.21</w:t>
            </w:r>
          </w:p>
        </w:tc>
      </w:tr>
      <w:tr>
        <w:tc>
          <w:tcPr>
            <w:tcW w:type="dxa" w:w="2880"/>
          </w:tcPr>
          <w:p>
            <w:r>
              <w:t>-</w:t>
            </w:r>
          </w:p>
        </w:tc>
        <w:tc>
          <w:tcPr>
            <w:tcW w:type="dxa" w:w="2880"/>
          </w:tcPr>
          <w:p>
            <w:r>
              <w:t>south：28.61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Zhonggen. Compilation of cases of major mountain torrents along the Sichuan Tibet line and surrounding areas (1840-2019). A Big Earth Data Platform for Three Poles, doi:10.11888/Terre.tpdc.272399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Zhonggen</w:t>
        <w:br/>
      </w:r>
      <w:r>
        <w:rPr>
          <w:sz w:val="22"/>
        </w:rPr>
        <w:t xml:space="preserve">unit: </w:t>
      </w:r>
      <w:r>
        <w:rPr>
          <w:sz w:val="22"/>
        </w:rPr>
        <w:br/>
      </w:r>
      <w:r>
        <w:rPr>
          <w:sz w:val="22"/>
        </w:rPr>
        <w:t xml:space="preserve">email: </w:t>
      </w:r>
      <w:r>
        <w:rPr>
          <w:sz w:val="22"/>
        </w:rPr>
        <w:t>wangzg@igsnrr.ac.cn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