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level and water temperature data for Ranwu Lake in Southeast Tibet (2009-2017)</w:t>
      </w:r>
    </w:p>
    <w:p>
      <w:r>
        <w:rPr>
          <w:sz w:val="32"/>
        </w:rPr>
        <w:t>1、Description</w:t>
      </w:r>
    </w:p>
    <w:p>
      <w:pPr>
        <w:ind w:firstLine="432"/>
      </w:pPr>
      <w:r>
        <w:rPr>
          <w:sz w:val="22"/>
        </w:rPr>
        <w:t>This data set contains the daily values of water temperature and water level change in Ranwu Lake in Tibet from May 15, 2009, to December 31, 2016. Observation instrument model: an automatic HOBO water level and temperature logger U20-001-01; acquisition time: 30 minutes. The data were collected automatically.</w:t>
        <w:br/>
        <w:t>The observations and data collection were performed in strict accordance with the instrument operating specifications, and the data have been published in relevant academic journals. Data with obvious errors were removed, and the missing data were replaced by null values.</w:t>
        <w:br/>
        <w:t>Data collection location: Ranwu Lake, southeast Tibet</w:t>
        <w:br/>
        <w:t>Middle lake outlet: longitude: 96°46'16"; latitude: 29°29'28"; elevation: 3928 m.</w:t>
        <w:br/>
        <w:t>Lower Lake outlet: longitude: 96°38'52"; latitude: 29°28'52"; elevation: 3923 m.</w:t>
        <w:br/>
        <w:t>Laigu upper Lake: longitude: 94°49'49"; latitude: 29°18'07"; elevation: 4025 m.</w:t>
        <w:br/>
        <w:t>This data contains fileds as follows:</w:t>
        <w:br/>
        <w:t>Field 1: Site Number</w:t>
        <w:br/>
        <w:t>Data type: Alphanumeric characters (50)</w:t>
        <w:br/>
        <w:t>Field 2: Time</w:t>
        <w:br/>
        <w:t>Data type: Date type</w:t>
        <w:br/>
        <w:t>Field 3: Water temperature, °C</w:t>
        <w:br/>
        <w:t>Data type: Double-precision floating-point format</w:t>
        <w:br/>
        <w:t>Field 4: Relative water level, cm</w:t>
        <w:br/>
        <w:t>Data type: Double-precision floating-point format</w:t>
      </w:r>
    </w:p>
    <w:p>
      <w:r>
        <w:rPr>
          <w:sz w:val="32"/>
        </w:rPr>
        <w:t>2、Keywords</w:t>
      </w:r>
    </w:p>
    <w:p>
      <w:pPr>
        <w:ind w:left="432"/>
      </w:pPr>
      <w:r>
        <w:rPr>
          <w:sz w:val="22"/>
        </w:rPr>
        <w:t>Theme：</w:t>
      </w:r>
      <w:r>
        <w:rPr>
          <w:sz w:val="22"/>
        </w:rPr>
        <w:t>Stage height</w:t>
      </w:r>
      <w:r>
        <w:t>,</w:t>
      </w:r>
      <w:r>
        <w:rPr>
          <w:sz w:val="22"/>
        </w:rPr>
        <w:t>Surface Water</w:t>
      </w:r>
      <w:r>
        <w:t>,</w:t>
      </w:r>
      <w:r>
        <w:rPr>
          <w:sz w:val="22"/>
        </w:rPr>
        <w:t>Water temperature</w:t>
      </w:r>
      <w:r>
        <w:t>,</w:t>
      </w:r>
      <w:r>
        <w:rPr>
          <w:sz w:val="22"/>
        </w:rPr>
        <w:t>Water Quality/Water Chemistry</w:t>
        <w:br/>
      </w:r>
      <w:r>
        <w:rPr>
          <w:sz w:val="22"/>
        </w:rPr>
        <w:t>Discipline：</w:t>
      </w:r>
      <w:r>
        <w:rPr>
          <w:sz w:val="22"/>
        </w:rPr>
        <w:t>Terrestrial Surface</w:t>
        <w:br/>
      </w:r>
      <w:r>
        <w:rPr>
          <w:sz w:val="22"/>
        </w:rPr>
        <w:t>Places：</w:t>
      </w:r>
      <w:r>
        <w:rPr>
          <w:sz w:val="22"/>
        </w:rPr>
        <w:t>Southeast Tibet</w:t>
      </w:r>
      <w:r>
        <w:t xml:space="preserve">, </w:t>
      </w:r>
      <w:r>
        <w:rPr>
          <w:sz w:val="22"/>
        </w:rPr>
        <w:t xml:space="preserve">Tibetan Plateau </w:t>
      </w:r>
      <w:r>
        <w:t xml:space="preserve">, </w:t>
      </w:r>
      <w:r>
        <w:rPr>
          <w:sz w:val="22"/>
        </w:rPr>
        <w:t>Ranwu Lake</w:t>
        <w:br/>
      </w:r>
      <w:r>
        <w:rPr>
          <w:sz w:val="22"/>
        </w:rPr>
        <w:t>Time：</w:t>
      </w:r>
      <w:r>
        <w:rPr>
          <w:sz w:val="22"/>
        </w:rPr>
        <w:t>2009-2017</w:t>
      </w:r>
    </w:p>
    <w:p>
      <w:r>
        <w:rPr>
          <w:sz w:val="32"/>
        </w:rPr>
        <w:t>3、Data details</w:t>
      </w:r>
    </w:p>
    <w:p>
      <w:pPr>
        <w:ind w:left="432"/>
      </w:pPr>
      <w:r>
        <w:rPr>
          <w:sz w:val="22"/>
        </w:rPr>
        <w:t>1.Scale：None</w:t>
      </w:r>
    </w:p>
    <w:p>
      <w:pPr>
        <w:ind w:left="432"/>
      </w:pPr>
      <w:r>
        <w:rPr>
          <w:sz w:val="22"/>
        </w:rPr>
        <w:t>2.Projection：</w:t>
      </w:r>
    </w:p>
    <w:p>
      <w:pPr>
        <w:ind w:left="432"/>
      </w:pPr>
      <w:r>
        <w:rPr>
          <w:sz w:val="22"/>
        </w:rPr>
        <w:t>3.Filesize：10.23MB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north：30.0</w:t>
            </w:r>
          </w:p>
        </w:tc>
        <w:tc>
          <w:tcPr>
            <w:tcW w:type="dxa" w:w="2880"/>
          </w:tcPr>
          <w:p>
            <w:r>
              <w:t>-</w:t>
            </w:r>
          </w:p>
        </w:tc>
      </w:tr>
      <w:tr>
        <w:tc>
          <w:tcPr>
            <w:tcW w:type="dxa" w:w="2880"/>
          </w:tcPr>
          <w:p>
            <w:r>
              <w:t>west：94.0</w:t>
            </w:r>
          </w:p>
        </w:tc>
        <w:tc>
          <w:tcPr>
            <w:tcW w:type="dxa" w:w="2880"/>
          </w:tcPr>
          <w:p>
            <w:r>
              <w:t>-</w:t>
            </w:r>
          </w:p>
        </w:tc>
        <w:tc>
          <w:tcPr>
            <w:tcW w:type="dxa" w:w="2880"/>
          </w:tcPr>
          <w:p>
            <w:r>
              <w:t>east：97.0</w:t>
            </w:r>
          </w:p>
        </w:tc>
      </w:tr>
      <w:tr>
        <w:tc>
          <w:tcPr>
            <w:tcW w:type="dxa" w:w="2880"/>
          </w:tcPr>
          <w:p>
            <w:r>
              <w:t>-</w:t>
            </w:r>
          </w:p>
        </w:tc>
        <w:tc>
          <w:tcPr>
            <w:tcW w:type="dxa" w:w="2880"/>
          </w:tcPr>
          <w:p>
            <w:r>
              <w:t>south：29.0</w:t>
            </w:r>
          </w:p>
        </w:tc>
        <w:tc>
          <w:tcPr>
            <w:tcW w:type="dxa" w:w="2880"/>
          </w:tcPr>
          <w:p>
            <w:r>
              <w:t>-</w:t>
            </w:r>
          </w:p>
        </w:tc>
      </w:tr>
    </w:tbl>
    <w:p>
      <w:r>
        <w:rPr>
          <w:sz w:val="32"/>
        </w:rPr>
        <w:t>5、Time frame:</w:t>
      </w:r>
      <w:r>
        <w:rPr>
          <w:sz w:val="22"/>
        </w:rPr>
        <w:t>2009-05-24 00:00:00+00:00</w:t>
      </w:r>
      <w:r>
        <w:rPr>
          <w:sz w:val="22"/>
        </w:rPr>
        <w:t>--</w:t>
      </w:r>
      <w:r>
        <w:rPr>
          <w:sz w:val="22"/>
        </w:rPr>
        <w:t>2018-01-09 00:00:00+00:00</w:t>
      </w:r>
    </w:p>
    <w:p>
      <w:r>
        <w:rPr>
          <w:sz w:val="32"/>
        </w:rPr>
        <w:t>6、Reference method</w:t>
      </w:r>
    </w:p>
    <w:p>
      <w:pPr>
        <w:ind w:left="432"/>
      </w:pPr>
      <w:r>
        <w:rPr>
          <w:sz w:val="22"/>
        </w:rPr>
        <w:t xml:space="preserve">References to data: </w:t>
      </w:r>
    </w:p>
    <w:p>
      <w:pPr>
        <w:ind w:left="432" w:firstLine="432"/>
      </w:pPr>
      <w:r>
        <w:t>Luo  Lun. Water level and water temperature data for Ranwu Lake in Southeast Tibet (2009-2017). A Big Earth Data Platform for Three Poles, doi:10.11888/Hydrology.tpe.70.db</w:t>
      </w:r>
      <w:r>
        <w:rPr>
          <w:sz w:val="22"/>
        </w:rPr>
        <w:t>2018</w:t>
      </w:r>
    </w:p>
    <w:p>
      <w:pPr>
        <w:ind w:left="432"/>
      </w:pPr>
      <w:r>
        <w:rPr>
          <w:sz w:val="22"/>
        </w:rPr>
        <w:t xml:space="preserve">References to articles: </w:t>
      </w:r>
    </w:p>
    <w:p>
      <w:pPr>
        <w:ind w:left="864"/>
      </w:pPr>
      <w:r>
        <w:t>鞠建廷, 朱立平, 黄磊, 杨瑞敏, 马庆峰, &amp; 胡星, et al. (2015). 基于监测的藏东南然乌湖现代过程:湖泊对冰川融水的响应程度. 科学通报, 60(1), 16-26.</w:t>
        <w:br/>
        <w:br/>
      </w:r>
    </w:p>
    <w:p>
      <w:r>
        <w:rPr>
          <w:sz w:val="32"/>
        </w:rPr>
        <w:t>7、Supporting project information</w:t>
      </w:r>
    </w:p>
    <w:p>
      <w:r>
        <w:rPr>
          <w:sz w:val="32"/>
        </w:rPr>
        <w:t>8、Data resource provider</w:t>
      </w:r>
    </w:p>
    <w:p>
      <w:pPr>
        <w:ind w:left="432"/>
      </w:pPr>
      <w:r>
        <w:rPr>
          <w:sz w:val="22"/>
        </w:rPr>
        <w:t xml:space="preserve">name: </w:t>
      </w:r>
      <w:r>
        <w:rPr>
          <w:sz w:val="22"/>
        </w:rPr>
        <w:t>Luo  Lun</w:t>
        <w:br/>
      </w:r>
      <w:r>
        <w:rPr>
          <w:sz w:val="22"/>
        </w:rPr>
        <w:t xml:space="preserve">unit: </w:t>
      </w:r>
      <w:r>
        <w:rPr>
          <w:sz w:val="22"/>
        </w:rPr>
        <w:t>Institute of Tibetan Plateau Research, CAS</w:t>
        <w:br/>
      </w:r>
      <w:r>
        <w:rPr>
          <w:sz w:val="22"/>
        </w:rPr>
        <w:t xml:space="preserve">email: </w:t>
      </w:r>
      <w:r>
        <w:rPr>
          <w:sz w:val="22"/>
        </w:rPr>
        <w:t>luolun@itpcas.ac.cn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