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dust fall soluble minerals and water soluble ions in Qaidam Basin (January - August 2020)</w:t>
      </w:r>
    </w:p>
    <w:p>
      <w:r>
        <w:rPr>
          <w:sz w:val="32"/>
        </w:rPr>
        <w:t>1、Description</w:t>
      </w:r>
    </w:p>
    <w:p>
      <w:pPr>
        <w:ind w:firstLine="432"/>
      </w:pPr>
      <w:r>
        <w:rPr>
          <w:sz w:val="22"/>
        </w:rPr>
        <w:t>The data collection time is from January to August 2020. Eight sampling points were set up from west to east along the main wind direction in the southern Qaidam Basin. The farthest distance between the two points is about 400 km. They are xiaozaohuo meteorological station (XZH), Hexi Balian (HXB), Xinhua Village (xhc), Golmud Meteorological Bureau (GEM), Baoku Village (BKC), Nuomuhong meteorological station (NMH), Balong township (BLX) Dulan county meteorological station (Dlx). The salt minerals and chemical composition of the collected dustfall were tested, and the content data of soluble minerals and water-soluble ions were obtained.</w:t>
      </w:r>
    </w:p>
    <w:p>
      <w:r>
        <w:rPr>
          <w:sz w:val="32"/>
        </w:rPr>
        <w:t>2、Keywords</w:t>
      </w:r>
    </w:p>
    <w:p>
      <w:pPr>
        <w:ind w:left="432"/>
      </w:pPr>
      <w:r>
        <w:rPr>
          <w:sz w:val="22"/>
        </w:rPr>
        <w:t>Theme：</w:t>
      </w:r>
      <w:r>
        <w:rPr>
          <w:sz w:val="22"/>
        </w:rPr>
        <w:t>Atmospheric Trace Gase</w:t>
        <w:br/>
      </w:r>
      <w:r>
        <w:rPr>
          <w:sz w:val="22"/>
        </w:rPr>
        <w:t>Discipline：</w:t>
      </w:r>
      <w:r>
        <w:rPr>
          <w:sz w:val="22"/>
        </w:rPr>
        <w:t>Atmosphere</w:t>
      </w:r>
      <w:r>
        <w:t>,</w:t>
      </w:r>
      <w:r>
        <w:rPr>
          <w:sz w:val="22"/>
        </w:rPr>
        <w:t>Terrestrial Surface</w:t>
        <w:br/>
      </w:r>
      <w:r>
        <w:rPr>
          <w:sz w:val="22"/>
        </w:rPr>
        <w:t>Places：</w:t>
      </w:r>
      <w:r>
        <w:rPr>
          <w:sz w:val="22"/>
        </w:rPr>
        <w:t>Qaidam Basin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north：36.95</w:t>
            </w:r>
          </w:p>
        </w:tc>
        <w:tc>
          <w:tcPr>
            <w:tcW w:type="dxa" w:w="2880"/>
          </w:tcPr>
          <w:p>
            <w:r>
              <w:t>-</w:t>
            </w:r>
          </w:p>
        </w:tc>
      </w:tr>
      <w:tr>
        <w:tc>
          <w:tcPr>
            <w:tcW w:type="dxa" w:w="2880"/>
          </w:tcPr>
          <w:p>
            <w:r>
              <w:t>west：94.18</w:t>
            </w:r>
          </w:p>
        </w:tc>
        <w:tc>
          <w:tcPr>
            <w:tcW w:type="dxa" w:w="2880"/>
          </w:tcPr>
          <w:p>
            <w:r>
              <w:t>-</w:t>
            </w:r>
          </w:p>
        </w:tc>
        <w:tc>
          <w:tcPr>
            <w:tcW w:type="dxa" w:w="2880"/>
          </w:tcPr>
          <w:p>
            <w:r>
              <w:t>east：97.41</w:t>
            </w:r>
          </w:p>
        </w:tc>
      </w:tr>
      <w:tr>
        <w:tc>
          <w:tcPr>
            <w:tcW w:type="dxa" w:w="2880"/>
          </w:tcPr>
          <w:p>
            <w:r>
              <w:t>-</w:t>
            </w:r>
          </w:p>
        </w:tc>
        <w:tc>
          <w:tcPr>
            <w:tcW w:type="dxa" w:w="2880"/>
          </w:tcPr>
          <w:p>
            <w:r>
              <w:t>south：36.48</w:t>
            </w:r>
          </w:p>
        </w:tc>
        <w:tc>
          <w:tcPr>
            <w:tcW w:type="dxa" w:w="2880"/>
          </w:tcPr>
          <w:p>
            <w:r>
              <w:t>-</w:t>
            </w:r>
          </w:p>
        </w:tc>
      </w:tr>
    </w:tbl>
    <w:p>
      <w:r>
        <w:rPr>
          <w:sz w:val="32"/>
        </w:rPr>
        <w:t>5、Time frame:</w:t>
      </w:r>
      <w:r>
        <w:rPr>
          <w:sz w:val="22"/>
        </w:rPr>
        <w:t>2019-12-31 16:00:00+00:00</w:t>
      </w:r>
      <w:r>
        <w:rPr>
          <w:sz w:val="22"/>
        </w:rPr>
        <w:t>--</w:t>
      </w:r>
      <w:r>
        <w:rPr>
          <w:sz w:val="22"/>
        </w:rPr>
        <w:t>2020-08-31 03:59:59+00:00</w:t>
      </w:r>
    </w:p>
    <w:p>
      <w:r>
        <w:rPr>
          <w:sz w:val="32"/>
        </w:rPr>
        <w:t>6、Reference method</w:t>
      </w:r>
    </w:p>
    <w:p>
      <w:pPr>
        <w:ind w:left="432"/>
      </w:pPr>
      <w:r>
        <w:rPr>
          <w:sz w:val="22"/>
        </w:rPr>
        <w:t xml:space="preserve">References to data: </w:t>
      </w:r>
    </w:p>
    <w:p>
      <w:pPr>
        <w:ind w:left="432" w:firstLine="432"/>
      </w:pPr>
      <w:r>
        <w:t xml:space="preserve">ZHANG   Xiying. Data set of dust fall soluble minerals and water soluble ions in Qaidam Basin (January - August 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Xiying</w:t>
        <w:br/>
      </w:r>
      <w:r>
        <w:rPr>
          <w:sz w:val="22"/>
        </w:rPr>
        <w:t xml:space="preserve">unit: </w:t>
      </w:r>
      <w:r>
        <w:rPr>
          <w:sz w:val="22"/>
        </w:rPr>
        <w:br/>
      </w:r>
      <w:r>
        <w:rPr>
          <w:sz w:val="22"/>
        </w:rPr>
        <w:t xml:space="preserve">email: </w:t>
      </w:r>
      <w:r>
        <w:rPr>
          <w:sz w:val="22"/>
        </w:rPr>
        <w:t>xiyingzhangchina@isl.ac.cn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