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air quality report of Yushu prefecture, Qinghai Province (2017-2019)</w:t>
      </w:r>
    </w:p>
    <w:p>
      <w:r>
        <w:rPr>
          <w:sz w:val="32"/>
        </w:rPr>
        <w:t>1、Description</w:t>
      </w:r>
    </w:p>
    <w:p>
      <w:pPr>
        <w:ind w:firstLine="432"/>
      </w:pPr>
      <w:r>
        <w:rPr>
          <w:sz w:val="22"/>
        </w:rPr>
        <w:t>The data set records the monthly air quality report of Yushu prefecture (2017.7-2019.12). The data is collected from Yushu Ecological Environment Bureau, and the data set contains six files, which are: monitoring data report form of Yushu environmental monitoring station from January to December in 2019, monthly air quality report of Yushu, monthly air quality report of Yushu (July 2017), monthly air quality report of Yushu (August 2017), monthly air quality report of Yushu (September 2017) Yushu Monthly air quality report (October 2017). The data table contains 10 fields:</w:t>
        <w:br/>
        <w:t>Field 1: City</w:t>
        <w:br/>
        <w:t>Field 2: site name</w:t>
        <w:br/>
        <w:t>Field 3: time</w:t>
        <w:br/>
        <w:t>Field 4: sulfur dioxide μ g / m3</w:t>
        <w:br/>
        <w:t>Field 5: PM10 μ g / m3</w:t>
        <w:br/>
        <w:t>Field 6: nitrogen dioxide μ g / m3</w:t>
        <w:br/>
        <w:t>Field 7: NOx μ g / m3</w:t>
        <w:br/>
        <w:t>Field 8: PM2.5 μ g / m3</w:t>
        <w:br/>
        <w:t>Field 9: carbon monoxide mg / m3</w:t>
        <w:br/>
        <w:t>Field 10: ozone 8h μ g / m3</w:t>
      </w:r>
    </w:p>
    <w:p>
      <w:r>
        <w:rPr>
          <w:sz w:val="32"/>
        </w:rPr>
        <w:t>2、Keywords</w:t>
      </w:r>
    </w:p>
    <w:p>
      <w:pPr>
        <w:ind w:left="432"/>
      </w:pPr>
      <w:r>
        <w:rPr>
          <w:sz w:val="22"/>
        </w:rPr>
        <w:t>Theme：</w:t>
      </w:r>
      <w:r>
        <w:rPr>
          <w:sz w:val="22"/>
        </w:rPr>
        <w:t>Atmospheric Quality</w:t>
        <w:br/>
      </w:r>
      <w:r>
        <w:rPr>
          <w:sz w:val="22"/>
        </w:rPr>
        <w:t>Discipline：</w:t>
      </w:r>
      <w:r>
        <w:rPr>
          <w:sz w:val="22"/>
        </w:rPr>
        <w:t>Atmosphere</w:t>
        <w:br/>
      </w:r>
      <w:r>
        <w:rPr>
          <w:sz w:val="22"/>
        </w:rPr>
        <w:t>Places：</w:t>
      </w:r>
      <w:r>
        <w:rPr>
          <w:sz w:val="22"/>
        </w:rPr>
        <w:t>Yushu prefecture</w:t>
      </w:r>
      <w:r>
        <w:t xml:space="preserve">, </w:t>
      </w:r>
      <w:r>
        <w:rPr>
          <w:sz w:val="22"/>
        </w:rPr>
        <w:t>Qinghai</w:t>
        <w:br/>
      </w:r>
      <w:r>
        <w:rPr>
          <w:sz w:val="22"/>
        </w:rPr>
        <w:t>Time：</w:t>
      </w:r>
      <w:r>
        <w:rPr>
          <w:sz w:val="22"/>
        </w:rPr>
        <w:t>2017-2019</w:t>
      </w:r>
    </w:p>
    <w:p>
      <w:r>
        <w:rPr>
          <w:sz w:val="32"/>
        </w:rPr>
        <w:t>3、Data details</w:t>
      </w:r>
    </w:p>
    <w:p>
      <w:pPr>
        <w:ind w:left="432"/>
      </w:pPr>
      <w:r>
        <w:rPr>
          <w:sz w:val="22"/>
        </w:rPr>
        <w:t>1.Scale：None</w:t>
      </w:r>
    </w:p>
    <w:p>
      <w:pPr>
        <w:ind w:left="432"/>
      </w:pPr>
      <w:r>
        <w:rPr>
          <w:sz w:val="22"/>
        </w:rPr>
        <w:t>2.Projection：None</w:t>
      </w:r>
    </w:p>
    <w:p>
      <w:pPr>
        <w:ind w:left="432"/>
      </w:pPr>
      <w:r>
        <w:rPr>
          <w:sz w:val="22"/>
        </w:rPr>
        <w:t>3.Filesize：0.14MB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2017-06-30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 xml:space="preserve">Monthly air quality report of Yushu prefecture, Qinghai Province (2017-2019).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Ecological Environment Bureau of Yushu Prefecture</w:t>
        <w:br/>
      </w:r>
      <w:r>
        <w:rPr>
          <w:sz w:val="22"/>
        </w:rPr>
        <w:t xml:space="preserve">unit: </w:t>
      </w:r>
      <w:r>
        <w:rPr>
          <w:sz w:val="22"/>
        </w:rPr>
        <w:br/>
      </w:r>
      <w:r>
        <w:rPr>
          <w:sz w:val="22"/>
        </w:rPr>
        <w:t xml:space="preserve">email: </w:t>
      </w:r>
      <w:r>
        <w:rPr>
          <w:sz w:val="22"/>
        </w:rPr>
        <w:t>zhaohu361@163.com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