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Qinhai spruce canopy conductance in Pailougou watershed (2011-2013)</w:t>
      </w:r>
    </w:p>
    <w:p>
      <w:r>
        <w:rPr>
          <w:sz w:val="32"/>
        </w:rPr>
        <w:t>1、Description</w:t>
      </w:r>
    </w:p>
    <w:p>
      <w:pPr>
        <w:ind w:firstLine="432"/>
      </w:pPr>
      <w:r>
        <w:rPr>
          <w:sz w:val="22"/>
        </w:rPr>
        <w:t>Canopy conductance (mm s-1) is a sensitive index of forest transpiration response to environmental factors, and is a key parameter in water and carbon exchange model. The data is obtained by expanding the water consumption scale measured by stem sap flow technology to the stand scale to obtain the water consumption of the stand, and then using penman equation to calculate. This data mainly provides basic data for some eco hydrological models.</w:t>
      </w:r>
    </w:p>
    <w:p>
      <w:r>
        <w:rPr>
          <w:sz w:val="32"/>
        </w:rPr>
        <w:t>2、Keywords</w:t>
      </w:r>
    </w:p>
    <w:p>
      <w:pPr>
        <w:ind w:left="432"/>
      </w:pPr>
      <w:r>
        <w:rPr>
          <w:sz w:val="22"/>
        </w:rPr>
        <w:t>Theme：</w:t>
      </w:r>
      <w:r>
        <w:rPr>
          <w:sz w:val="22"/>
        </w:rPr>
        <w:t>冠层导度</w:t>
      </w:r>
      <w:r>
        <w:t xml:space="preserve">, </w:t>
      </w:r>
      <w:r>
        <w:rPr>
          <w:sz w:val="22"/>
        </w:rPr>
        <w:t>耗水量</w:t>
      </w:r>
      <w:r>
        <w:t xml:space="preserve">, </w:t>
      </w:r>
      <w:r>
        <w:rPr>
          <w:sz w:val="22"/>
        </w:rPr>
        <w:t>青海云杉林</w:t>
        <w:br/>
      </w:r>
      <w:r>
        <w:rPr>
          <w:sz w:val="22"/>
        </w:rPr>
        <w:t>Discipline：</w:t>
      </w:r>
      <w:r>
        <w:rPr>
          <w:sz w:val="22"/>
        </w:rPr>
        <w:t>Biogeography</w:t>
      </w:r>
      <w:r>
        <w:t xml:space="preserve">, </w:t>
      </w:r>
      <w:r>
        <w:rPr>
          <w:sz w:val="22"/>
        </w:rPr>
        <w:t>Eco-hydrology</w:t>
        <w:br/>
      </w:r>
      <w:r>
        <w:rPr>
          <w:sz w:val="22"/>
        </w:rPr>
        <w:t>Places：</w:t>
      </w:r>
      <w:r>
        <w:rPr>
          <w:sz w:val="22"/>
        </w:rPr>
        <w:t>Heihe River Basin</w:t>
      </w:r>
      <w:r>
        <w:t xml:space="preserve">, </w:t>
      </w:r>
      <w:r>
        <w:rPr>
          <w:sz w:val="22"/>
        </w:rPr>
        <w:t>Pailugou</w:t>
        <w:br/>
      </w:r>
      <w:r>
        <w:rPr>
          <w:sz w:val="22"/>
        </w:rPr>
        <w:t>Time：</w:t>
      </w:r>
      <w:r>
        <w:rPr>
          <w:sz w:val="22"/>
        </w:rPr>
        <w:t>2011 to 2013</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2011-01-10 18:52:00+00:00</w:t>
      </w:r>
      <w:r>
        <w:rPr>
          <w:sz w:val="22"/>
        </w:rPr>
        <w:t>--</w:t>
      </w:r>
      <w:r>
        <w:rPr>
          <w:sz w:val="22"/>
        </w:rPr>
        <w:t>2014-01-05 18:52:00+00:00</w:t>
      </w:r>
    </w:p>
    <w:p>
      <w:r>
        <w:rPr>
          <w:sz w:val="32"/>
        </w:rPr>
        <w:t>6、Reference method</w:t>
      </w:r>
    </w:p>
    <w:p>
      <w:pPr>
        <w:ind w:left="432"/>
      </w:pPr>
      <w:r>
        <w:rPr>
          <w:sz w:val="22"/>
        </w:rPr>
        <w:t xml:space="preserve">References to data: </w:t>
      </w:r>
    </w:p>
    <w:p>
      <w:pPr>
        <w:ind w:left="432" w:firstLine="432"/>
      </w:pPr>
      <w:r>
        <w:t>CHANG Xuexiang. Qinhai spruce canopy conductance in Pailougou watershed (2011-2013). A Big Earth Data Platform for Three Poles, doi:10.3972/heihe.002.2014.db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