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Subalpine shrub, 2019)</w:t>
      </w:r>
    </w:p>
    <w:p>
      <w:r>
        <w:rPr>
          <w:sz w:val="32"/>
        </w:rPr>
        <w:t>1、Description</w:t>
      </w:r>
    </w:p>
    <w:p>
      <w:pPr>
        <w:ind w:firstLine="432"/>
      </w:pPr>
      <w:r>
        <w:rPr>
          <w:sz w:val="22"/>
        </w:rPr>
        <w:t>This dataset contains the flux measurements from the Subalpine shrub eddy covariance system (EC) belonging to the Qinghai Lake basin integrated observatory network from April 28 to December 31 in 2019. The site (100°6'3.62"E, 37°31'15.67" N ) was located near Dasi, Shaliuhe Town, Gangcha County, Qinghai Province. The elevation is 3495m. The EC was installed at a height of 2.5m,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north：37.52</w:t>
            </w:r>
          </w:p>
        </w:tc>
        <w:tc>
          <w:tcPr>
            <w:tcW w:type="dxa" w:w="2880"/>
          </w:tcPr>
          <w:p>
            <w:r>
              <w:t>-</w:t>
            </w:r>
          </w:p>
        </w:tc>
      </w:tr>
      <w:tr>
        <w:tc>
          <w:tcPr>
            <w:tcW w:type="dxa" w:w="2880"/>
          </w:tcPr>
          <w:p>
            <w:r>
              <w:t>west：100.11</w:t>
            </w:r>
          </w:p>
        </w:tc>
        <w:tc>
          <w:tcPr>
            <w:tcW w:type="dxa" w:w="2880"/>
          </w:tcPr>
          <w:p>
            <w:r>
              <w:t>-</w:t>
            </w:r>
          </w:p>
        </w:tc>
        <w:tc>
          <w:tcPr>
            <w:tcW w:type="dxa" w:w="2880"/>
          </w:tcPr>
          <w:p>
            <w:r>
              <w:t>east：100.11</w:t>
            </w:r>
          </w:p>
        </w:tc>
      </w:tr>
      <w:tr>
        <w:tc>
          <w:tcPr>
            <w:tcW w:type="dxa" w:w="2880"/>
          </w:tcPr>
          <w:p>
            <w:r>
              <w:t>-</w:t>
            </w:r>
          </w:p>
        </w:tc>
        <w:tc>
          <w:tcPr>
            <w:tcW w:type="dxa" w:w="2880"/>
          </w:tcPr>
          <w:p>
            <w:r>
              <w:t>south：37.52</w:t>
            </w:r>
          </w:p>
        </w:tc>
        <w:tc>
          <w:tcPr>
            <w:tcW w:type="dxa" w:w="2880"/>
          </w:tcPr>
          <w:p>
            <w:r>
              <w:t>-</w:t>
            </w:r>
          </w:p>
        </w:tc>
      </w:tr>
    </w:tbl>
    <w:p>
      <w:r>
        <w:rPr>
          <w:sz w:val="32"/>
        </w:rPr>
        <w:t>5、Time frame:</w:t>
      </w:r>
      <w:r>
        <w:rPr>
          <w:sz w:val="22"/>
        </w:rPr>
        <w:t>2019-05-14 00:00:00+00:00</w:t>
      </w:r>
      <w:r>
        <w:rPr>
          <w:sz w:val="22"/>
        </w:rPr>
        <w:t>--</w:t>
      </w:r>
      <w:r>
        <w:rPr>
          <w:sz w:val="22"/>
        </w:rPr>
        <w:t>2020-01-16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the Subalpine shrub, 2019). A Big Earth Data Platform for Three Poles, doi:10.11888/Meteoro.tpdc.270728</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