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LiDAR-DSM data production in the sample strip in the upstream of the Heihe River Basin</w:t>
      </w:r>
    </w:p>
    <w:p>
      <w:r>
        <w:rPr>
          <w:sz w:val="32"/>
        </w:rPr>
        <w:t>1、Description</w:t>
      </w:r>
    </w:p>
    <w:p>
      <w:pPr>
        <w:ind w:firstLine="432"/>
      </w:pPr>
      <w:r>
        <w:rPr>
          <w:sz w:val="22"/>
        </w:rPr>
        <w:t>On 25 August 2012, a Leica ALS70 airborne laser scanner boarded on the Y-12 aircraft was used to obtain LiDAR DSM point cloud data. Leica ALS70 airborne laser scanner  has unlimited numbers of returns intensities measurements including the first, second, third return intensities. The wavelength of laser light is 1064 nm. The absolute flight altitude is 5200 m with the point cloud density 1 point per square meter. Aerial LiDAR-DSM was obtained through parameter calibration, automatic classification of point cloud density and manual editing.</w:t>
      </w:r>
    </w:p>
    <w:p>
      <w:r>
        <w:rPr>
          <w:sz w:val="32"/>
        </w:rPr>
        <w:t>2、Keywords</w:t>
      </w:r>
    </w:p>
    <w:p>
      <w:pPr>
        <w:ind w:left="432"/>
      </w:pPr>
      <w:r>
        <w:rPr>
          <w:sz w:val="22"/>
        </w:rPr>
        <w:t>Theme：</w:t>
      </w:r>
      <w:r>
        <w:rPr>
          <w:sz w:val="22"/>
        </w:rPr>
        <w:t>Digital surface model(DSM)</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br/>
      </w:r>
      <w:r>
        <w:rPr>
          <w:sz w:val="22"/>
        </w:rPr>
        <w:t>Time：</w:t>
      </w:r>
      <w:r>
        <w:rPr>
          <w:sz w:val="22"/>
        </w:rPr>
        <w:t>2012-08-25</w:t>
      </w:r>
      <w:r>
        <w:t xml:space="preserve">, </w:t>
      </w:r>
      <w:r>
        <w:rPr>
          <w:sz w:val="22"/>
        </w:rPr>
        <w:t>2012</w:t>
      </w:r>
    </w:p>
    <w:p>
      <w:r>
        <w:rPr>
          <w:sz w:val="32"/>
        </w:rPr>
        <w:t>3、Data details</w:t>
      </w:r>
    </w:p>
    <w:p>
      <w:pPr>
        <w:ind w:left="432"/>
      </w:pPr>
      <w:r>
        <w:rPr>
          <w:sz w:val="22"/>
        </w:rPr>
        <w:t>1.Scale：None</w:t>
      </w:r>
    </w:p>
    <w:p>
      <w:pPr>
        <w:ind w:left="432"/>
      </w:pPr>
      <w:r>
        <w:rPr>
          <w:sz w:val="22"/>
        </w:rPr>
        <w:t>2.Projection：WGS84 UTM</w:t>
      </w:r>
    </w:p>
    <w:p>
      <w:pPr>
        <w:ind w:left="432"/>
      </w:pPr>
      <w:r>
        <w:rPr>
          <w:sz w:val="22"/>
        </w:rPr>
        <w:t>3.Filesize：3890.0MB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east：100.63</w:t>
            </w:r>
          </w:p>
        </w:tc>
      </w:tr>
      <w:tr>
        <w:tc>
          <w:tcPr>
            <w:tcW w:type="dxa" w:w="2880"/>
          </w:tcPr>
          <w:p>
            <w:r>
              <w:t>-</w:t>
            </w:r>
          </w:p>
        </w:tc>
        <w:tc>
          <w:tcPr>
            <w:tcW w:type="dxa" w:w="2880"/>
          </w:tcPr>
          <w:p>
            <w:r>
              <w:t>south：37.97</w:t>
            </w:r>
          </w:p>
        </w:tc>
        <w:tc>
          <w:tcPr>
            <w:tcW w:type="dxa" w:w="2880"/>
          </w:tcPr>
          <w:p>
            <w:r>
              <w:t>-</w:t>
            </w:r>
          </w:p>
        </w:tc>
      </w:tr>
    </w:tbl>
    <w:p>
      <w:r>
        <w:rPr>
          <w:sz w:val="32"/>
        </w:rPr>
        <w:t>5、Time frame:</w:t>
      </w:r>
      <w:r>
        <w:rPr>
          <w:sz w:val="22"/>
        </w:rPr>
        <w:t>2018-11-20 10:49:03+00:00</w:t>
      </w:r>
      <w:r>
        <w:rPr>
          <w:sz w:val="22"/>
        </w:rPr>
        <w:t>--</w:t>
      </w:r>
      <w:r>
        <w:rPr>
          <w:sz w:val="22"/>
        </w:rPr>
        <w:t>2018-11-20 10:49:03+00:00</w:t>
      </w:r>
    </w:p>
    <w:p>
      <w:r>
        <w:rPr>
          <w:sz w:val="32"/>
        </w:rPr>
        <w:t>6、Reference method</w:t>
      </w:r>
    </w:p>
    <w:p>
      <w:pPr>
        <w:ind w:left="432"/>
      </w:pPr>
      <w:r>
        <w:rPr>
          <w:sz w:val="22"/>
        </w:rPr>
        <w:t xml:space="preserve">References to data: </w:t>
      </w:r>
    </w:p>
    <w:p>
      <w:pPr>
        <w:ind w:left="432" w:firstLine="432"/>
      </w:pPr>
      <w:r>
        <w:t>Wen Jianguang. HiWATER: Airborne LiDAR-DSM data production in the sample strip in the upstream of the Heihe River Basin. A Big Earth Data Platform for Three Poles, doi:10.3972/hiwater.142.2013.db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