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Scientific research on the construction of Gannan West Sichuan line as a world tourism destination on the Qinghai Tibet Plateau (2021)</w:t>
      </w:r>
    </w:p>
    <w:p>
      <w:r>
        <w:rPr>
          <w:sz w:val="32"/>
        </w:rPr>
        <w:t>1、Description</w:t>
      </w:r>
    </w:p>
    <w:p>
      <w:pPr>
        <w:ind w:firstLine="432"/>
      </w:pPr>
      <w:r>
        <w:rPr>
          <w:sz w:val="22"/>
        </w:rPr>
        <w:t>Through the investigation of tourist spots, tourist routes and tourist areas at different levels, form photos and video data of tourism resources, tourism services and tourism facilities of scenic spots, scenic spots, corridors and important tourism transportation nodes, tourism villages and tourism towns, record the tourism development status, find problems in tourism development, and form corresponding ideas for the construction of world tourism destinations; The data sources are UAV, tachograph and camera, mobile phone and GPS, and are divided into different folders according to scenic spots and data categories; The data has been checked for many times to ensure its authenticity; This data can provide a traceable basis for the construction of world tourism destinations on the Qinghai Tibet Plateau.</w:t>
      </w:r>
    </w:p>
    <w:p>
      <w:r>
        <w:rPr>
          <w:sz w:val="32"/>
        </w:rPr>
        <w:t>2、Keywords</w:t>
      </w:r>
    </w:p>
    <w:p>
      <w:pPr>
        <w:ind w:left="432"/>
      </w:pPr>
      <w:r>
        <w:rPr>
          <w:sz w:val="22"/>
        </w:rPr>
        <w:t>Theme：</w:t>
      </w:r>
      <w:r>
        <w:rPr>
          <w:sz w:val="22"/>
        </w:rPr>
        <w:t>Geographic landscapes</w:t>
      </w:r>
      <w:r>
        <w:t>,</w:t>
      </w:r>
      <w:r>
        <w:rPr>
          <w:sz w:val="22"/>
        </w:rPr>
        <w:t>Topography</w:t>
      </w:r>
      <w:r>
        <w:t>,</w:t>
      </w:r>
      <w:r>
        <w:rPr>
          <w:sz w:val="22"/>
        </w:rPr>
        <w:t>Hengduan mountainous region</w:t>
      </w:r>
      <w:r>
        <w:t>,</w:t>
      </w:r>
      <w:r>
        <w:rPr>
          <w:sz w:val="22"/>
        </w:rPr>
        <w:t>Landform type</w:t>
      </w:r>
      <w:r>
        <w:t>,</w:t>
      </w:r>
      <w:r>
        <w:rPr>
          <w:sz w:val="22"/>
        </w:rPr>
        <w:t>Vegetation</w:t>
      </w:r>
      <w:r>
        <w:t>,</w:t>
      </w:r>
      <w:r>
        <w:rPr>
          <w:sz w:val="22"/>
        </w:rPr>
        <w:t>Land Use/Land Cover</w:t>
      </w:r>
      <w:r>
        <w:t>,</w:t>
      </w:r>
      <w:r>
        <w:rPr>
          <w:sz w:val="22"/>
        </w:rPr>
        <w:t>Plant diversity</w:t>
      </w:r>
      <w:r>
        <w:t>,</w:t>
      </w:r>
      <w:r>
        <w:rPr>
          <w:sz w:val="22"/>
        </w:rPr>
        <w:t>Tourism development</w:t>
      </w:r>
      <w:r>
        <w:t>,</w:t>
      </w:r>
      <w:r>
        <w:rPr>
          <w:sz w:val="22"/>
        </w:rPr>
        <w:t>Land Surface Parameter</w:t>
      </w:r>
      <w:r>
        <w:t>,</w:t>
      </w:r>
      <w:r>
        <w:rPr>
          <w:sz w:val="22"/>
        </w:rPr>
        <w:t>Tourism Resources</w:t>
      </w:r>
      <w:r>
        <w:t>,</w:t>
      </w:r>
      <w:r>
        <w:rPr>
          <w:sz w:val="22"/>
        </w:rPr>
        <w:t>Landslide</w:t>
      </w:r>
      <w:r>
        <w:t>,</w:t>
      </w:r>
      <w:r>
        <w:rPr>
          <w:sz w:val="22"/>
        </w:rPr>
        <w:t>Land use change</w:t>
      </w:r>
      <w:r>
        <w:t>,</w:t>
      </w:r>
      <w:r>
        <w:rPr>
          <w:sz w:val="22"/>
        </w:rPr>
        <w:t>Human activities</w:t>
      </w:r>
      <w:r>
        <w:t>,</w:t>
      </w:r>
      <w:r>
        <w:rPr>
          <w:sz w:val="22"/>
        </w:rPr>
        <w:t>Geomorphology</w:t>
      </w:r>
      <w:r>
        <w:t>,</w:t>
      </w:r>
      <w:r>
        <w:rPr>
          <w:sz w:val="22"/>
        </w:rPr>
        <w:t>Other</w:t>
      </w:r>
      <w:r>
        <w:t>,</w:t>
      </w:r>
      <w:r>
        <w:rPr>
          <w:sz w:val="22"/>
        </w:rPr>
        <w:t>landslide</w:t>
        <w:br/>
      </w:r>
      <w:r>
        <w:rPr>
          <w:sz w:val="22"/>
        </w:rPr>
        <w:t>Discipline：</w:t>
      </w:r>
      <w:r>
        <w:rPr>
          <w:sz w:val="22"/>
        </w:rPr>
        <w:t>Terrestrial Surface</w:t>
      </w:r>
      <w:r>
        <w:t>,</w:t>
      </w:r>
      <w:r>
        <w:rPr>
          <w:sz w:val="22"/>
        </w:rPr>
        <w:t>Human-nature Relationship</w:t>
        <w:br/>
      </w:r>
      <w:r>
        <w:rPr>
          <w:sz w:val="22"/>
        </w:rPr>
        <w:t>Places：</w:t>
      </w:r>
      <w:r>
        <w:rPr>
          <w:sz w:val="22"/>
        </w:rPr>
        <w:t>West Sichuan</w:t>
      </w:r>
      <w:r>
        <w:t xml:space="preserve">, </w:t>
      </w:r>
      <w:r>
        <w:rPr>
          <w:sz w:val="22"/>
        </w:rPr>
        <w:t>Gannan Tibetan Autonomous Prefecture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3.Filesize：410624.0MB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north：36.03</w:t>
            </w:r>
          </w:p>
        </w:tc>
        <w:tc>
          <w:tcPr>
            <w:tcW w:type="dxa" w:w="2880"/>
          </w:tcPr>
          <w:p>
            <w:r>
              <w:t>-</w:t>
            </w:r>
          </w:p>
        </w:tc>
      </w:tr>
      <w:tr>
        <w:tc>
          <w:tcPr>
            <w:tcW w:type="dxa" w:w="2880"/>
          </w:tcPr>
          <w:p>
            <w:r>
              <w:t>west：98.58</w:t>
            </w:r>
          </w:p>
        </w:tc>
        <w:tc>
          <w:tcPr>
            <w:tcW w:type="dxa" w:w="2880"/>
          </w:tcPr>
          <w:p>
            <w:r>
              <w:t>-</w:t>
            </w:r>
          </w:p>
        </w:tc>
        <w:tc>
          <w:tcPr>
            <w:tcW w:type="dxa" w:w="2880"/>
          </w:tcPr>
          <w:p>
            <w:r>
              <w:t>east：103.4</w:t>
            </w:r>
          </w:p>
        </w:tc>
      </w:tr>
      <w:tr>
        <w:tc>
          <w:tcPr>
            <w:tcW w:type="dxa" w:w="2880"/>
          </w:tcPr>
          <w:p>
            <w:r>
              <w:t>-</w:t>
            </w:r>
          </w:p>
        </w:tc>
        <w:tc>
          <w:tcPr>
            <w:tcW w:type="dxa" w:w="2880"/>
          </w:tcPr>
          <w:p>
            <w:r>
              <w:t>south：28.71</w:t>
            </w:r>
          </w:p>
        </w:tc>
        <w:tc>
          <w:tcPr>
            <w:tcW w:type="dxa" w:w="2880"/>
          </w:tcPr>
          <w:p>
            <w:r>
              <w:t>-</w:t>
            </w:r>
          </w:p>
        </w:tc>
      </w:tr>
    </w:tbl>
    <w:p>
      <w:r>
        <w:rPr>
          <w:sz w:val="32"/>
        </w:rPr>
        <w:t>5、Time frame:</w:t>
      </w:r>
      <w:r>
        <w:rPr>
          <w:sz w:val="22"/>
        </w:rPr>
        <w:t>2021-07-25 16:00:00+00:00</w:t>
      </w:r>
      <w:r>
        <w:rPr>
          <w:sz w:val="22"/>
        </w:rPr>
        <w:t>--</w:t>
      </w:r>
      <w:r>
        <w:rPr>
          <w:sz w:val="22"/>
        </w:rPr>
        <w:t>2021-08-08 16:00:00+00:00</w:t>
      </w:r>
    </w:p>
    <w:p>
      <w:r>
        <w:rPr>
          <w:sz w:val="32"/>
        </w:rPr>
        <w:t>6、Reference method</w:t>
      </w:r>
    </w:p>
    <w:p>
      <w:pPr>
        <w:ind w:left="432"/>
      </w:pPr>
      <w:r>
        <w:rPr>
          <w:sz w:val="22"/>
        </w:rPr>
        <w:t xml:space="preserve">References to data: </w:t>
      </w:r>
    </w:p>
    <w:p>
      <w:pPr>
        <w:ind w:left="432" w:firstLine="432"/>
      </w:pPr>
      <w:r>
        <w:t>SHI   Shanshan . Scientific research on the construction of Gannan West Sichuan line as a world tourism destination on the Qinghai Tibet Plateau (2021). A Big Earth Data Platform for Three Poles, doi:10.11888/HumanNat.tpdc.272248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SHI   Shanshan </w:t>
        <w:br/>
      </w:r>
      <w:r>
        <w:rPr>
          <w:sz w:val="22"/>
        </w:rPr>
        <w:t xml:space="preserve">unit: </w:t>
      </w:r>
      <w:r>
        <w:rPr>
          <w:sz w:val="22"/>
        </w:rPr>
        <w:t>Institute of Geographical Sciences and Natural Resource Research, CAS</w:t>
        <w:br/>
      </w:r>
      <w:r>
        <w:rPr>
          <w:sz w:val="22"/>
        </w:rPr>
        <w:t xml:space="preserve">email: </w:t>
      </w:r>
      <w:r>
        <w:rPr>
          <w:sz w:val="22"/>
        </w:rPr>
        <w:t>892607388@qq.com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