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Chronological data of mucuo section in zharinan</w:t>
      </w:r>
    </w:p>
    <w:p>
      <w:r>
        <w:rPr>
          <w:sz w:val="32"/>
        </w:rPr>
        <w:t>1、Description</w:t>
      </w:r>
    </w:p>
    <w:p>
      <w:pPr>
        <w:ind w:firstLine="432"/>
      </w:pPr>
      <w:r>
        <w:rPr>
          <w:sz w:val="22"/>
        </w:rPr>
        <w:t>In this paper, the data of carbon 14 dating and optical luminescence of a lacustrine sediment profile in nanmucuo lake of zari in the south of Qinghai Tibet Plateau are analyzed. The data are tested by automatic optical luminescence dating instrument and accelerated mass spectrometry. The optical luminescence experiment is carried out in Qinghai Salt Lake Research Institute of Chinese Academy of Sciences, and the carbon 14 dating experiment is carried out in beta Laboratory of the United States. The data are reliable. This data reveals the lake evolution process of South mucuo Lake in zari in the past 5000 to 2000 years. Moreover, it is proved that the PL age is more reasonable than the C 14 age. In addition, it has a good application value in the study of the evolution process of the "ancient Pan Lake" in the hinterland of the Qinghai Tibet Plateau and the regional climate and environmental changes.</w:t>
      </w:r>
    </w:p>
    <w:p>
      <w:r>
        <w:rPr>
          <w:sz w:val="32"/>
        </w:rPr>
        <w:t>2、Keywords</w:t>
      </w:r>
    </w:p>
    <w:p>
      <w:pPr>
        <w:ind w:left="432"/>
      </w:pPr>
      <w:r>
        <w:rPr>
          <w:sz w:val="22"/>
        </w:rPr>
        <w:t>Theme：</w:t>
      </w:r>
      <w:r>
        <w:rPr>
          <w:sz w:val="22"/>
        </w:rPr>
        <w:t>Lacustrine Sediments</w:t>
      </w:r>
      <w:r>
        <w:t>,</w:t>
      </w:r>
      <w:r>
        <w:rPr>
          <w:sz w:val="22"/>
        </w:rPr>
        <w:t>Radiocarbon</w:t>
      </w:r>
      <w:r>
        <w:t>,</w:t>
      </w:r>
      <w:r>
        <w:rPr>
          <w:sz w:val="22"/>
        </w:rPr>
        <w:t>Sediments</w:t>
      </w:r>
      <w:r>
        <w:t>,</w:t>
      </w:r>
      <w:r>
        <w:rPr>
          <w:sz w:val="22"/>
        </w:rPr>
        <w:t>Paleoclimate Reconstruction</w:t>
      </w:r>
      <w:r>
        <w:t>,</w:t>
      </w:r>
      <w:r>
        <w:rPr>
          <w:sz w:val="22"/>
        </w:rPr>
        <w:t>Lake sediments</w:t>
        <w:br/>
      </w:r>
      <w:r>
        <w:rPr>
          <w:sz w:val="22"/>
        </w:rPr>
        <w:t>Discipline：</w:t>
      </w:r>
      <w:r>
        <w:rPr>
          <w:sz w:val="22"/>
        </w:rPr>
        <w:t>Palaeoenvironment</w:t>
        <w:br/>
      </w:r>
      <w:r>
        <w:rPr>
          <w:sz w:val="22"/>
        </w:rPr>
        <w:t>Places：</w:t>
      </w:r>
      <w:r>
        <w:rPr>
          <w:sz w:val="22"/>
        </w:rPr>
        <w:t>Zhari Namco</w:t>
      </w:r>
      <w:r>
        <w:t xml:space="preserve">, </w:t>
      </w:r>
      <w:r>
        <w:rPr>
          <w:sz w:val="22"/>
        </w:rPr>
        <w:t>Qinghai-Tibet Plateau</w:t>
        <w:br/>
      </w:r>
      <w:r>
        <w:rPr>
          <w:sz w:val="22"/>
        </w:rPr>
        <w:t>Time：</w:t>
      </w:r>
      <w:r>
        <w:rPr>
          <w:sz w:val="22"/>
        </w:rPr>
        <w:t>Holocene</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north：31.08</w:t>
            </w:r>
          </w:p>
        </w:tc>
        <w:tc>
          <w:tcPr>
            <w:tcW w:type="dxa" w:w="2880"/>
          </w:tcPr>
          <w:p>
            <w:r>
              <w:t>-</w:t>
            </w:r>
          </w:p>
        </w:tc>
      </w:tr>
      <w:tr>
        <w:tc>
          <w:tcPr>
            <w:tcW w:type="dxa" w:w="2880"/>
          </w:tcPr>
          <w:p>
            <w:r>
              <w:t>west：85.33</w:t>
            </w:r>
          </w:p>
        </w:tc>
        <w:tc>
          <w:tcPr>
            <w:tcW w:type="dxa" w:w="2880"/>
          </w:tcPr>
          <w:p>
            <w:r>
              <w:t>-</w:t>
            </w:r>
          </w:p>
        </w:tc>
        <w:tc>
          <w:tcPr>
            <w:tcW w:type="dxa" w:w="2880"/>
          </w:tcPr>
          <w:p>
            <w:r>
              <w:t>east：85.9</w:t>
            </w:r>
          </w:p>
        </w:tc>
      </w:tr>
      <w:tr>
        <w:tc>
          <w:tcPr>
            <w:tcW w:type="dxa" w:w="2880"/>
          </w:tcPr>
          <w:p>
            <w:r>
              <w:t>-</w:t>
            </w:r>
          </w:p>
        </w:tc>
        <w:tc>
          <w:tcPr>
            <w:tcW w:type="dxa" w:w="2880"/>
          </w:tcPr>
          <w:p>
            <w:r>
              <w:t>south：30.73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Xiangjun. Chronological data of mucuo section in zharinan. A Big Earth Data Platform for Three Poles, doi:10.3389/feart.2021.640172</w:t>
      </w:r>
      <w:r>
        <w:rPr>
          <w:sz w:val="22"/>
        </w:rPr>
        <w:t>2021</w:t>
      </w:r>
    </w:p>
    <w:p>
      <w:pPr>
        <w:ind w:left="432"/>
      </w:pPr>
      <w:r>
        <w:rPr>
          <w:sz w:val="22"/>
        </w:rPr>
        <w:t xml:space="preserve">References to articles: </w:t>
      </w:r>
    </w:p>
    <w:p>
      <w:pPr>
        <w:ind w:left="864"/>
      </w:pPr>
      <w:r>
        <w:t>Cong, L., Wang, Y., Zhang, X., Gao, D.L., Chen, T., &amp; An, F. (2021). comparative study of radiocarbon dating and luminescence dating on lacustrine sediments from Zhari Namco in central Tibetan Plateau, China. Frontiers in Earth Science. 9, 1-13.</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Xiangjun</w:t>
        <w:br/>
      </w:r>
      <w:r>
        <w:rPr>
          <w:sz w:val="22"/>
        </w:rPr>
        <w:t xml:space="preserve">unit: </w:t>
      </w:r>
      <w:r>
        <w:rPr>
          <w:sz w:val="22"/>
        </w:rPr>
        <w:t>Northwest Normal University</w:t>
        <w:br/>
      </w:r>
      <w:r>
        <w:rPr>
          <w:sz w:val="22"/>
        </w:rPr>
        <w:t xml:space="preserve">email: </w:t>
      </w:r>
      <w:r>
        <w:rPr>
          <w:sz w:val="22"/>
        </w:rPr>
        <w:t>xiangjunliu@126.com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