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Tree ring width data of northern Serbia in westerly region</w:t>
      </w:r>
    </w:p>
    <w:p>
      <w:r>
        <w:rPr>
          <w:sz w:val="32"/>
        </w:rPr>
        <w:t>1、Description</w:t>
      </w:r>
    </w:p>
    <w:p>
      <w:pPr>
        <w:ind w:firstLine="432"/>
      </w:pPr>
      <w:r>
        <w:rPr>
          <w:sz w:val="22"/>
        </w:rPr>
        <w:t>This data set consists of tree ring width data in northern Serbia in the westerly region. Tree rings in northern Serbia include 23 tree cores, the tree species are oak, the measured width data is 1537, and the measurement accuracy is 0.001mm. The width of tree ring is measured by lintab 6 tree ring analyzer, and the cross dating is checked by coffcha program to ensure that the measurement and dating of all tree core samples are accurate. The experimental analysis was completed in the laboratory of soil structure and minerals, Institute of Geology and Geophysics, Chinese Academy of Sciences. This data has certain significance for the study of paleoclimate in westerly area.</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Serbia</w:t>
        <w:br/>
      </w:r>
      <w:r>
        <w:rPr>
          <w:sz w:val="22"/>
        </w:rPr>
        <w:t>Time：</w:t>
      </w:r>
      <w:r>
        <w:rPr>
          <w:sz w:val="22"/>
        </w:rPr>
        <w:t>Since 1927</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west：21.2</w:t>
            </w:r>
          </w:p>
        </w:tc>
        <w:tc>
          <w:tcPr>
            <w:tcW w:type="dxa" w:w="2880"/>
          </w:tcPr>
          <w:p>
            <w:r>
              <w:t>-</w:t>
            </w:r>
          </w:p>
        </w:tc>
        <w:tc>
          <w:tcPr>
            <w:tcW w:type="dxa" w:w="2880"/>
          </w:tcPr>
          <w:p>
            <w:r>
              <w:t>east：21.2</w:t>
            </w:r>
          </w:p>
        </w:tc>
      </w:tr>
      <w:tr>
        <w:tc>
          <w:tcPr>
            <w:tcW w:type="dxa" w:w="2880"/>
          </w:tcPr>
          <w:p>
            <w:r>
              <w:t>-</w:t>
            </w:r>
          </w:p>
        </w:tc>
        <w:tc>
          <w:tcPr>
            <w:tcW w:type="dxa" w:w="2880"/>
          </w:tcPr>
          <w:p>
            <w:r>
              <w:t>south：45.0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Tree ring width data of northern Serbia in westerly region. A Big Earth Data Platform for Three Poles, doi:10.11888/Paleoenv.tpdc.271677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