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inversion dataset of the spatial distribution of the Qilian Mountains "Mountains, Waters, Forests, Farmland, Lakes and Grassland”(1985)</w:t>
      </w:r>
    </w:p>
    <w:p>
      <w:r>
        <w:rPr>
          <w:sz w:val="32"/>
        </w:rPr>
        <w:t>1、Description</w:t>
      </w:r>
    </w:p>
    <w:p>
      <w:pPr>
        <w:ind w:firstLine="432"/>
      </w:pPr>
      <w:r>
        <w:rPr>
          <w:sz w:val="22"/>
        </w:rPr>
        <w:t>This data set is based on the remote sensing monitoring data set of landuse status in China, Chinese Academy of Sciences, and the data of land use types of Qilian Mountain National Park in 1985 through cutting, splicing and other operations. Data production is the vector data generated by manual visual interpretation using Landsat TM / ETM Remote sensing images as the main data source. Landuse types include cropland, forest, shrub, grassland, wetland, water, tundra, impervious surface, bareland, glacier and permanent snow. We can analyze the historical landuse types in Qilian mountain area, and analyze the changes of land use types in Qilian mountain area combined with the current landuse type data.</w:t>
      </w:r>
    </w:p>
    <w:p>
      <w:r>
        <w:rPr>
          <w:sz w:val="32"/>
        </w:rPr>
        <w:t>2、Keywords</w:t>
      </w:r>
    </w:p>
    <w:p>
      <w:pPr>
        <w:ind w:left="432"/>
      </w:pPr>
      <w:r>
        <w:rPr>
          <w:sz w:val="22"/>
        </w:rPr>
        <w:t>Theme：</w:t>
      </w:r>
      <w:r>
        <w:rPr>
          <w:sz w:val="22"/>
        </w:rPr>
        <w:t>Land cover products</w:t>
      </w:r>
      <w:r>
        <w:t>,</w:t>
      </w:r>
      <w:r>
        <w:rPr>
          <w:sz w:val="22"/>
        </w:rPr>
        <w:t>Others</w:t>
      </w:r>
      <w:r>
        <w:t>,</w:t>
      </w:r>
      <w:r>
        <w:rPr>
          <w:sz w:val="22"/>
        </w:rPr>
        <w:t>Land use</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Qilian Mountain area</w:t>
        <w:br/>
      </w:r>
      <w:r>
        <w:rPr>
          <w:sz w:val="22"/>
        </w:rPr>
        <w:t>Time：</w:t>
      </w:r>
      <w:r>
        <w:rPr>
          <w:sz w:val="22"/>
        </w:rPr>
        <w:t>1985</w:t>
      </w:r>
    </w:p>
    <w:p>
      <w:r>
        <w:rPr>
          <w:sz w:val="32"/>
        </w:rPr>
        <w:t>3、Data details</w:t>
      </w:r>
    </w:p>
    <w:p>
      <w:pPr>
        <w:ind w:left="432"/>
      </w:pPr>
      <w:r>
        <w:rPr>
          <w:sz w:val="22"/>
        </w:rPr>
        <w:t>1.Scale：None</w:t>
      </w:r>
    </w:p>
    <w:p>
      <w:pPr>
        <w:ind w:left="432"/>
      </w:pPr>
      <w:r>
        <w:rPr>
          <w:sz w:val="22"/>
        </w:rPr>
        <w:t>2.Projection：</w:t>
      </w:r>
    </w:p>
    <w:p>
      <w:pPr>
        <w:ind w:left="432"/>
      </w:pPr>
      <w:r>
        <w:rPr>
          <w:sz w:val="22"/>
        </w:rPr>
        <w:t>3.Filesize：86.8MB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west：95.0</w:t>
            </w:r>
          </w:p>
        </w:tc>
        <w:tc>
          <w:tcPr>
            <w:tcW w:type="dxa" w:w="2880"/>
          </w:tcPr>
          <w:p>
            <w:r>
              <w:t>-</w:t>
            </w:r>
          </w:p>
        </w:tc>
        <w:tc>
          <w:tcPr>
            <w:tcW w:type="dxa" w:w="2880"/>
          </w:tcPr>
          <w:p>
            <w:r>
              <w:t>east：103.0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NIAN   Yanyun. Remote sensing inversion dataset of the spatial distribution of the Qilian Mountains "Mountains, Waters, Forests, Farmland, Lakes and Grassland”(1985). A Big Earth Data Platform for Three Poles, doi:10.11888/Terre.tpdc.272403</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NIAN   Yanyun</w:t>
        <w:br/>
      </w:r>
      <w:r>
        <w:rPr>
          <w:sz w:val="22"/>
        </w:rPr>
        <w:t xml:space="preserve">unit: </w:t>
      </w:r>
      <w:r>
        <w:rPr>
          <w:sz w:val="22"/>
        </w:rPr>
        <w:br/>
      </w:r>
      <w:r>
        <w:rPr>
          <w:sz w:val="22"/>
        </w:rPr>
        <w:t xml:space="preserve">email: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