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Bird data along Zhamo Highway in Medog and Bome counties (2018)</w:t>
      </w:r>
    </w:p>
    <w:p>
      <w:r>
        <w:rPr>
          <w:sz w:val="32"/>
        </w:rPr>
        <w:t>1、Description</w:t>
      </w:r>
    </w:p>
    <w:p>
      <w:pPr>
        <w:ind w:firstLine="432"/>
      </w:pPr>
      <w:r>
        <w:rPr>
          <w:sz w:val="22"/>
        </w:rPr>
        <w:t>The birds along the Zhamo Highway in Medog and Bome counties are investigated by mist net method and point count method. According to the 400-meter elevation span, elevation transects were set up in the survey area. Four elevation transects are set up in the north slope from Gangcun to Galong Temple in Bome County, from low to high, and nine elevation transects are set up in the south slope from Jiefang Bridge to Galongla in Medog County. So that we can make a breakthrough understanding the formation and maintenance mechanism of bird diversity in this region. The data of bird diversity and distribution will be used to further explore the key scientific issues such as the impact of climate change on bird diversity and adaptation strategies, and the response and protection strategies of bird species diversity under the global climate change.</w:t>
      </w:r>
    </w:p>
    <w:p>
      <w:r>
        <w:rPr>
          <w:sz w:val="32"/>
        </w:rPr>
        <w:t>2、Keywords</w:t>
      </w:r>
    </w:p>
    <w:p>
      <w:pPr>
        <w:ind w:left="432"/>
      </w:pPr>
      <w:r>
        <w:rPr>
          <w:sz w:val="22"/>
        </w:rPr>
        <w:t>Theme：</w:t>
      </w:r>
      <w:r>
        <w:rPr>
          <w:sz w:val="22"/>
        </w:rPr>
        <w:t>Biological Resources</w:t>
      </w:r>
      <w:r>
        <w:t>,</w:t>
      </w:r>
      <w:r>
        <w:rPr>
          <w:sz w:val="22"/>
        </w:rPr>
        <w:t>Birds</w:t>
        <w:br/>
      </w:r>
      <w:r>
        <w:rPr>
          <w:sz w:val="22"/>
        </w:rPr>
        <w:t>Discipline：</w:t>
      </w:r>
      <w:r>
        <w:rPr>
          <w:sz w:val="22"/>
        </w:rPr>
        <w:t>Human-nature Relationship</w:t>
        <w:br/>
      </w:r>
      <w:r>
        <w:rPr>
          <w:sz w:val="22"/>
        </w:rPr>
        <w:t>Places：</w:t>
      </w:r>
      <w:r>
        <w:rPr>
          <w:sz w:val="22"/>
        </w:rPr>
        <w:t>Bome</w:t>
      </w:r>
      <w:r>
        <w:t xml:space="preserve">, </w:t>
      </w:r>
      <w:r>
        <w:rPr>
          <w:sz w:val="22"/>
        </w:rPr>
        <w:t>Medog County</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west：29.3</w:t>
            </w:r>
          </w:p>
        </w:tc>
        <w:tc>
          <w:tcPr>
            <w:tcW w:type="dxa" w:w="2880"/>
          </w:tcPr>
          <w:p>
            <w:r>
              <w:t>-</w:t>
            </w:r>
          </w:p>
        </w:tc>
        <w:tc>
          <w:tcPr>
            <w:tcW w:type="dxa" w:w="2880"/>
          </w:tcPr>
          <w:p>
            <w:r>
              <w:t>east：29.7</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2018-10-08 00:00:00+00:00</w:t>
      </w:r>
      <w:r>
        <w:rPr>
          <w:sz w:val="22"/>
        </w:rPr>
        <w:t>--</w:t>
      </w:r>
      <w:r>
        <w:rPr>
          <w:sz w:val="22"/>
        </w:rPr>
        <w:t>2018-11-11 00:00:00+00:00</w:t>
      </w:r>
    </w:p>
    <w:p>
      <w:r>
        <w:rPr>
          <w:sz w:val="32"/>
        </w:rPr>
        <w:t>6、Reference method</w:t>
      </w:r>
    </w:p>
    <w:p>
      <w:pPr>
        <w:ind w:left="432"/>
      </w:pPr>
      <w:r>
        <w:rPr>
          <w:sz w:val="22"/>
        </w:rPr>
        <w:t xml:space="preserve">References to data: </w:t>
      </w:r>
    </w:p>
    <w:p>
      <w:pPr>
        <w:ind w:left="432" w:firstLine="432"/>
      </w:pPr>
      <w:r>
        <w:t>DONG Feng. Bird data along Zhamo Highway in Medog and Bome counties (2018). A Big Earth Data Platform for Three Poles, doi:10.11888/Ecolo.tpdc.270269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DONG Feng</w:t>
        <w:br/>
      </w:r>
      <w:r>
        <w:rPr>
          <w:sz w:val="22"/>
        </w:rPr>
        <w:t xml:space="preserve">unit: </w:t>
      </w:r>
      <w:r>
        <w:rPr>
          <w:sz w:val="22"/>
        </w:rPr>
        <w:t>Institute of Kunming Zoology, CAS</w:t>
        <w:br/>
      </w:r>
      <w:r>
        <w:rPr>
          <w:sz w:val="22"/>
        </w:rPr>
        <w:t xml:space="preserve">email: </w:t>
      </w:r>
      <w:r>
        <w:rPr>
          <w:sz w:val="22"/>
        </w:rPr>
        <w:t>dongfeng@mail.kiz.ac.cn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