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Slope data of economic corridors along Silk Road</w:t>
      </w:r>
    </w:p>
    <w:p>
      <w:r>
        <w:rPr>
          <w:sz w:val="32"/>
        </w:rPr>
        <w:t>1、Description</w:t>
      </w:r>
    </w:p>
    <w:p>
      <w:pPr>
        <w:ind w:firstLine="432"/>
      </w:pPr>
      <w:r>
        <w:rPr>
          <w:sz w:val="22"/>
        </w:rPr>
        <w:t>Slope data of  economic corridors in Silk Road can reflect the degree of steepness of the surface units of the six major economic corridors, the unit is degree (°). The spatial resolution of the data is 0.016 degrees, which is about 1.8km. The longitude range is 12.09°E-180°, and the latitude range is 10.99°S-90°N. The source is derived from the Global Relief Model built by the National Oceanic and Atmospheric Administration of the United States (NOAA). The range is cut by the border of the Silk Road. This data is one of the basic data necessary to assess the risks of natural disasters (including debris flows, landslides, flash floods, etc.) in the six economic corridors. The application frequency will be high and the prospects will be broad.</w:t>
      </w:r>
    </w:p>
    <w:p>
      <w:r>
        <w:rPr>
          <w:sz w:val="32"/>
        </w:rPr>
        <w:t>2、Keywords</w:t>
      </w:r>
    </w:p>
    <w:p>
      <w:pPr>
        <w:ind w:left="432"/>
      </w:pPr>
      <w:r>
        <w:rPr>
          <w:sz w:val="22"/>
        </w:rPr>
        <w:t>Theme：</w:t>
      </w:r>
      <w:r>
        <w:rPr>
          <w:sz w:val="22"/>
        </w:rPr>
        <w:t>Topography</w:t>
      </w:r>
      <w:r>
        <w:t>,</w:t>
      </w:r>
      <w:r>
        <w:rPr>
          <w:sz w:val="22"/>
        </w:rPr>
        <w:t>Slope</w:t>
      </w:r>
      <w:r>
        <w:t>,</w:t>
      </w:r>
      <w:r>
        <w:rPr>
          <w:sz w:val="22"/>
        </w:rPr>
        <w:t>Debris flow</w:t>
      </w:r>
      <w:r>
        <w:t>,</w:t>
      </w:r>
      <w:r>
        <w:rPr>
          <w:sz w:val="22"/>
        </w:rPr>
        <w:t>Natural Disaster</w:t>
      </w:r>
      <w:r>
        <w:t>,</w:t>
      </w:r>
      <w:r>
        <w:rPr>
          <w:sz w:val="22"/>
        </w:rPr>
        <w:t>Flood</w:t>
      </w:r>
      <w:r>
        <w:t>,</w:t>
      </w:r>
      <w:r>
        <w:rPr>
          <w:sz w:val="22"/>
        </w:rPr>
        <w:t>Landslide</w:t>
        <w:br/>
      </w:r>
      <w:r>
        <w:rPr>
          <w:sz w:val="22"/>
        </w:rPr>
        <w:t>Discipline：</w:t>
      </w:r>
      <w:r>
        <w:rPr>
          <w:sz w:val="22"/>
        </w:rPr>
        <w:t>Terrestrial Surface</w:t>
      </w:r>
      <w:r>
        <w:t>,</w:t>
      </w:r>
      <w:r>
        <w:rPr>
          <w:sz w:val="22"/>
        </w:rPr>
        <w:t>Human-nature Relationship</w:t>
        <w:br/>
      </w:r>
      <w:r>
        <w:rPr>
          <w:sz w:val="22"/>
        </w:rPr>
        <w:t>Places：</w:t>
      </w:r>
      <w:r>
        <w:rPr>
          <w:sz w:val="22"/>
        </w:rPr>
        <w:t>Pan-Third Pole</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3.Filesize：85.98MB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south：-10.99</w:t>
            </w:r>
          </w:p>
        </w:tc>
        <w:tc>
          <w:tcPr>
            <w:tcW w:type="dxa" w:w="2880"/>
          </w:tcPr>
          <w:p>
            <w:r>
              <w:t>-</w:t>
            </w:r>
          </w:p>
        </w:tc>
      </w:tr>
    </w:tbl>
    <w:p>
      <w:r>
        <w:rPr>
          <w:sz w:val="32"/>
        </w:rPr>
        <w:t>5、Time frame:</w:t>
      </w:r>
      <w:r>
        <w:rPr>
          <w:sz w:val="22"/>
        </w:rPr>
        <w:t>2018-01-03 08:00:00+00:00</w:t>
      </w:r>
      <w:r>
        <w:rPr>
          <w:sz w:val="22"/>
        </w:rPr>
        <w:t>--</w:t>
      </w:r>
      <w:r>
        <w:rPr>
          <w:sz w:val="22"/>
        </w:rPr>
        <w:t>2019-01-02 19:59:59+00:00</w:t>
      </w:r>
    </w:p>
    <w:p>
      <w:r>
        <w:rPr>
          <w:sz w:val="32"/>
        </w:rPr>
        <w:t>6、Reference method</w:t>
      </w:r>
    </w:p>
    <w:p>
      <w:pPr>
        <w:ind w:left="432"/>
      </w:pPr>
      <w:r>
        <w:rPr>
          <w:sz w:val="22"/>
        </w:rPr>
        <w:t xml:space="preserve">References to data: </w:t>
      </w:r>
    </w:p>
    <w:p>
      <w:pPr>
        <w:ind w:left="432" w:firstLine="432"/>
      </w:pPr>
      <w:r>
        <w:t xml:space="preserve">ZOU Qiang. Slope data of economic corridors along Silk Road.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ZOU Qiang</w:t>
        <w:br/>
      </w:r>
      <w:r>
        <w:rPr>
          <w:sz w:val="22"/>
        </w:rPr>
        <w:t xml:space="preserve">unit: </w:t>
      </w:r>
      <w:r>
        <w:rPr>
          <w:sz w:val="22"/>
        </w:rPr>
        <w:t>Institute of Mountain Hazards and Environment, Chinese Academy of Sciences</w:t>
        <w:br/>
      </w:r>
      <w:r>
        <w:rPr>
          <w:sz w:val="22"/>
        </w:rPr>
        <w:t xml:space="preserve">email: </w:t>
      </w:r>
      <w:r>
        <w:rPr>
          <w:sz w:val="22"/>
        </w:rPr>
        <w:t>zouqiang@imde.ac.cn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