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 model simulation results of extreme climate over the Qinghai Xizang Plateau in the next 100 years (2015-2100)</w:t>
      </w:r>
    </w:p>
    <w:p>
      <w:r>
        <w:rPr>
          <w:sz w:val="32"/>
        </w:rPr>
        <w:t>1、Description</w:t>
      </w:r>
    </w:p>
    <w:p>
      <w:pPr>
        <w:ind w:firstLine="432"/>
      </w:pPr>
      <w:r>
        <w:rPr>
          <w:sz w:val="22"/>
        </w:rPr>
        <w:t>Simulation results of four cmip6 models in 2015-2100 under the scenario of shared socio-economic path (SSP) 5-8.5. The selection standard is that the resolution of the four modes is less than 1 °, and there are daily data. Eight variables representing extreme climate are extracted from the original simulation results, which are the extremely high value of daily maximum temperature (TXX), the extremely high value of daily minimum temperature (TNX), the extremely low value of daily maximum temperature (TxN), the extremely low value of daily minimum temperature (TNN), the number of continuous dry days (CDD), the number of continuous wet days (CWD), precipitation intensity (SDII) and the number of heavy precipitation days (r20mm). The time resolution of the data is years, the spatial range is the Qinghai Tibet Plateau, and the time range is 2015-2100.</w:t>
      </w:r>
    </w:p>
    <w:p>
      <w:r>
        <w:rPr>
          <w:sz w:val="32"/>
        </w:rPr>
        <w:t>2、Keywords</w:t>
      </w:r>
    </w:p>
    <w:p>
      <w:pPr>
        <w:ind w:left="432"/>
      </w:pPr>
      <w:r>
        <w:rPr>
          <w:sz w:val="22"/>
        </w:rPr>
        <w:t>Theme：</w:t>
      </w:r>
      <w:r>
        <w:rPr>
          <w:sz w:val="22"/>
        </w:rPr>
        <w:t>Precipitation</w:t>
        <w:br/>
      </w:r>
      <w:r>
        <w:rPr>
          <w:sz w:val="22"/>
        </w:rPr>
        <w:t>Discipline：</w:t>
      </w:r>
      <w:r>
        <w:rPr>
          <w:sz w:val="22"/>
        </w:rPr>
        <w:t>Atmosphere</w:t>
        <w:br/>
      </w:r>
      <w:r>
        <w:rPr>
          <w:sz w:val="22"/>
        </w:rPr>
        <w:t>Places：</w:t>
      </w:r>
      <w:r>
        <w:rPr>
          <w:sz w:val="22"/>
        </w:rPr>
        <w:t>Tibetan Plateau</w:t>
        <w:br/>
      </w:r>
      <w:r>
        <w:rPr>
          <w:sz w:val="22"/>
        </w:rPr>
        <w:t>Time：</w:t>
      </w:r>
      <w:r>
        <w:rPr>
          <w:sz w:val="22"/>
        </w:rPr>
        <w:t>2015-2100</w:t>
      </w:r>
    </w:p>
    <w:p>
      <w:r>
        <w:rPr>
          <w:sz w:val="32"/>
        </w:rPr>
        <w:t>3、Data details</w:t>
      </w:r>
    </w:p>
    <w:p>
      <w:pPr>
        <w:ind w:left="432"/>
      </w:pPr>
      <w:r>
        <w:rPr>
          <w:sz w:val="22"/>
        </w:rPr>
        <w:t>1.Scale：None</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2014-12-31 16:00:00+00:00</w:t>
      </w:r>
      <w:r>
        <w:rPr>
          <w:sz w:val="22"/>
        </w:rPr>
        <w:t>--</w:t>
      </w:r>
      <w:r>
        <w:rPr>
          <w:sz w:val="22"/>
        </w:rPr>
        <w:t>2100-12-31 03:59:59+00:00</w:t>
      </w:r>
    </w:p>
    <w:p>
      <w:r>
        <w:rPr>
          <w:sz w:val="32"/>
        </w:rPr>
        <w:t>6、Reference method</w:t>
      </w:r>
    </w:p>
    <w:p>
      <w:pPr>
        <w:ind w:left="432"/>
      </w:pPr>
      <w:r>
        <w:rPr>
          <w:sz w:val="22"/>
        </w:rPr>
        <w:t xml:space="preserve">References to data: </w:t>
      </w:r>
    </w:p>
    <w:p>
      <w:pPr>
        <w:ind w:left="432" w:firstLine="432"/>
      </w:pPr>
      <w:r>
        <w:t xml:space="preserve">ZHANG   Ran. Multi model simulation results of extreme climate over the Qinghai Xizang Plateau in the next 100 years (2015-2100).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Ran</w:t>
        <w:br/>
      </w:r>
      <w:r>
        <w:rPr>
          <w:sz w:val="22"/>
        </w:rPr>
        <w:t xml:space="preserve">unit: </w:t>
      </w:r>
      <w:r>
        <w:rPr>
          <w:sz w:val="22"/>
        </w:rPr>
        <w:br/>
      </w:r>
      <w:r>
        <w:rPr>
          <w:sz w:val="22"/>
        </w:rPr>
        <w:t xml:space="preserve">email: </w:t>
      </w:r>
      <w:r>
        <w:rPr>
          <w:sz w:val="22"/>
        </w:rPr>
        <w:t>zhangran@mail.iap.ac.cn</w:t>
        <w:br/>
        <w:br/>
      </w:r>
      <w:r>
        <w:rPr>
          <w:sz w:val="22"/>
        </w:rPr>
        <w:t xml:space="preserve">name: </w:t>
      </w:r>
      <w:r>
        <w:rPr>
          <w:sz w:val="22"/>
        </w:rPr>
        <w:t>ZHANG   Ran</w:t>
        <w:br/>
      </w:r>
      <w:r>
        <w:rPr>
          <w:sz w:val="22"/>
        </w:rPr>
        <w:t xml:space="preserve">unit: </w:t>
      </w:r>
      <w:r>
        <w:rPr>
          <w:sz w:val="22"/>
        </w:rPr>
        <w:br/>
      </w:r>
      <w:r>
        <w:rPr>
          <w:sz w:val="22"/>
        </w:rPr>
        <w:t xml:space="preserve">email: </w:t>
      </w:r>
      <w:r>
        <w:rPr>
          <w:sz w:val="22"/>
        </w:rPr>
        <w:t>zhangran@mail.iap.ac.cn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