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meteorological elements of Nagqu Station of Plateau Climate and Environment (2014-2017)</w:t>
      </w:r>
    </w:p>
    <w:p>
      <w:r>
        <w:rPr>
          <w:sz w:val="32"/>
        </w:rPr>
        <w:t>1、Description</w:t>
      </w:r>
    </w:p>
    <w:p>
      <w:pPr>
        <w:ind w:firstLine="432"/>
      </w:pPr>
      <w:r>
        <w:rPr>
          <w:sz w:val="22"/>
        </w:rPr>
        <w:t>This dataset is derived from the Nagqu Station of Plateau Climate and Environment (31.37N, 91.90E, 4509 a.s.l), Northwest Institute of Eco-Environment and Resources, Chinese Academy of Sciences. The ground is flat, with open surrounding terrain. An uneven growth of alpine steppe, with a height of 3–20 cm. The observation time of this dataset is from January 1, 2014 to December 31, 2017. The observation elements primarily included the wind speed, air temperature, air relative humidity, air pressure, downward shortwave radiation, precipitation, evaporation, latent heat flux and CO2 flux. The precipitation , evaporation and CO2 flux data are daily cumulative values, and the other variables are daily average values. The observed data are generally continuous, but some data are missing due to power supply failure, and the missing data in this dataset are marked as NAN.</w:t>
      </w:r>
    </w:p>
    <w:p>
      <w:r>
        <w:rPr>
          <w:sz w:val="32"/>
        </w:rPr>
        <w:t>2、Keywords</w:t>
      </w:r>
    </w:p>
    <w:p>
      <w:pPr>
        <w:ind w:left="432"/>
      </w:pPr>
      <w:r>
        <w:rPr>
          <w:sz w:val="22"/>
        </w:rPr>
        <w:t>Theme：</w:t>
      </w:r>
      <w:r>
        <w:rPr>
          <w:sz w:val="22"/>
        </w:rPr>
        <w:t>Precipitation</w:t>
      </w:r>
      <w:r>
        <w:t>,</w:t>
      </w:r>
      <w:r>
        <w:rPr>
          <w:sz w:val="22"/>
        </w:rPr>
        <w:t>Radiation</w:t>
      </w:r>
      <w:r>
        <w:t>,</w:t>
      </w:r>
      <w:r>
        <w:rPr>
          <w:sz w:val="22"/>
        </w:rPr>
        <w:t>Temperature</w:t>
      </w:r>
      <w:r>
        <w:t>,</w:t>
      </w:r>
      <w:r>
        <w:rPr>
          <w:sz w:val="22"/>
        </w:rPr>
        <w:t>Winds</w:t>
      </w:r>
      <w:r>
        <w:t>,</w:t>
      </w:r>
      <w:r>
        <w:rPr>
          <w:sz w:val="22"/>
        </w:rPr>
        <w:t>Humidity/Dryness</w:t>
      </w:r>
      <w:r>
        <w:t>,</w:t>
      </w:r>
      <w:r>
        <w:rPr>
          <w:sz w:val="22"/>
        </w:rPr>
        <w:t>Pressure</w:t>
        <w:br/>
      </w:r>
      <w:r>
        <w:rPr>
          <w:sz w:val="22"/>
        </w:rPr>
        <w:t>Discipline：</w:t>
      </w:r>
      <w:r>
        <w:rPr>
          <w:sz w:val="22"/>
        </w:rPr>
        <w:t>Atmosphere</w:t>
        <w:br/>
      </w:r>
      <w:r>
        <w:rPr>
          <w:sz w:val="22"/>
        </w:rPr>
        <w:t>Places：</w:t>
      </w:r>
      <w:r>
        <w:rPr>
          <w:sz w:val="22"/>
        </w:rPr>
        <w:t>Tibetan Plateau</w:t>
      </w:r>
      <w:r>
        <w:t xml:space="preserve">, </w:t>
      </w:r>
      <w:r>
        <w:rPr>
          <w:sz w:val="22"/>
        </w:rPr>
        <w:t>Naqu</w:t>
        <w:br/>
      </w:r>
      <w:r>
        <w:rPr>
          <w:sz w:val="22"/>
        </w:rPr>
        <w:t>Time：</w:t>
      </w:r>
      <w:r>
        <w:rPr>
          <w:sz w:val="22"/>
        </w:rPr>
        <w:t>daily</w:t>
      </w:r>
    </w:p>
    <w:p>
      <w:r>
        <w:rPr>
          <w:sz w:val="32"/>
        </w:rPr>
        <w:t>3、Data details</w:t>
      </w:r>
    </w:p>
    <w:p>
      <w:pPr>
        <w:ind w:left="432"/>
      </w:pPr>
      <w:r>
        <w:rPr>
          <w:sz w:val="22"/>
        </w:rPr>
        <w:t>1.Scale：None</w:t>
      </w:r>
    </w:p>
    <w:p>
      <w:pPr>
        <w:ind w:left="432"/>
      </w:pPr>
      <w:r>
        <w:rPr>
          <w:sz w:val="22"/>
        </w:rPr>
        <w:t>2.Projection：</w:t>
      </w:r>
    </w:p>
    <w:p>
      <w:pPr>
        <w:ind w:left="432"/>
      </w:pPr>
      <w:r>
        <w:rPr>
          <w:sz w:val="22"/>
        </w:rPr>
        <w:t>3.Filesize：0.11MB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north：31.37</w:t>
            </w:r>
          </w:p>
        </w:tc>
        <w:tc>
          <w:tcPr>
            <w:tcW w:type="dxa" w:w="2880"/>
          </w:tcPr>
          <w:p>
            <w:r>
              <w:t>-</w:t>
            </w:r>
          </w:p>
        </w:tc>
      </w:tr>
      <w:tr>
        <w:tc>
          <w:tcPr>
            <w:tcW w:type="dxa" w:w="2880"/>
          </w:tcPr>
          <w:p>
            <w:r>
              <w:t>west：91.9</w:t>
            </w:r>
          </w:p>
        </w:tc>
        <w:tc>
          <w:tcPr>
            <w:tcW w:type="dxa" w:w="2880"/>
          </w:tcPr>
          <w:p>
            <w:r>
              <w:t>-</w:t>
            </w:r>
          </w:p>
        </w:tc>
        <w:tc>
          <w:tcPr>
            <w:tcW w:type="dxa" w:w="2880"/>
          </w:tcPr>
          <w:p>
            <w:r>
              <w:t>east：91.9</w:t>
            </w:r>
          </w:p>
        </w:tc>
      </w:tr>
      <w:tr>
        <w:tc>
          <w:tcPr>
            <w:tcW w:type="dxa" w:w="2880"/>
          </w:tcPr>
          <w:p>
            <w:r>
              <w:t>-</w:t>
            </w:r>
          </w:p>
        </w:tc>
        <w:tc>
          <w:tcPr>
            <w:tcW w:type="dxa" w:w="2880"/>
          </w:tcPr>
          <w:p>
            <w:r>
              <w:t>south：31.37</w:t>
            </w:r>
          </w:p>
        </w:tc>
        <w:tc>
          <w:tcPr>
            <w:tcW w:type="dxa" w:w="2880"/>
          </w:tcPr>
          <w:p>
            <w:r>
              <w:t>-</w:t>
            </w:r>
          </w:p>
        </w:tc>
      </w:tr>
    </w:tbl>
    <w:p>
      <w:r>
        <w:rPr>
          <w:sz w:val="32"/>
        </w:rPr>
        <w:t>5、Time frame:</w:t>
      </w:r>
      <w:r>
        <w:rPr>
          <w:sz w:val="22"/>
        </w:rPr>
        <w:t>2014-01-09 16:00:00+00:00</w:t>
      </w:r>
      <w:r>
        <w:rPr>
          <w:sz w:val="22"/>
        </w:rPr>
        <w:t>--</w:t>
      </w:r>
      <w:r>
        <w:rPr>
          <w:sz w:val="22"/>
        </w:rPr>
        <w:t>2018-01-08 16:00:00+00:00</w:t>
      </w:r>
    </w:p>
    <w:p>
      <w:r>
        <w:rPr>
          <w:sz w:val="32"/>
        </w:rPr>
        <w:t>6、Reference method</w:t>
      </w:r>
    </w:p>
    <w:p>
      <w:pPr>
        <w:ind w:left="432"/>
      </w:pPr>
      <w:r>
        <w:rPr>
          <w:sz w:val="22"/>
        </w:rPr>
        <w:t xml:space="preserve">References to data: </w:t>
      </w:r>
    </w:p>
    <w:p>
      <w:pPr>
        <w:ind w:left="432" w:firstLine="432"/>
      </w:pPr>
      <w:r>
        <w:t>HU Zeyong, GU Lianglei, WANG Shujin, SUN Fanglei. Dataset of meteorological elements of Nagqu Station of Plateau Climate and Environment (2014-2017). A Big Earth Data Platform for Three Poles, doi:10.11888/Meteoro.tpdc.270010</w:t>
      </w:r>
      <w:r>
        <w:rPr>
          <w:sz w:val="22"/>
        </w:rPr>
        <w:t>2019</w:t>
      </w:r>
    </w:p>
    <w:p>
      <w:pPr>
        <w:ind w:left="432"/>
      </w:pPr>
      <w:r>
        <w:rPr>
          <w:sz w:val="22"/>
        </w:rPr>
        <w:t xml:space="preserve">References to articles: </w:t>
      </w:r>
    </w:p>
    <w:p>
      <w:pPr>
        <w:ind w:left="864"/>
      </w:pPr>
      <w:r>
        <w:t>马耀明, 姚檀栋, 胡泽勇, &amp; 王介民. (2009). 青藏高原能量与水循环国际合作研究的进展与展望. 地球科学进展, 24(11), 1280-1284.</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WANG Shujin</w:t>
        <w:br/>
      </w:r>
      <w:r>
        <w:rPr>
          <w:sz w:val="22"/>
        </w:rPr>
        <w:t xml:space="preserve">unit: </w:t>
      </w:r>
      <w:r>
        <w:rPr>
          <w:sz w:val="22"/>
        </w:rPr>
        <w:t>Cold and Arid Regions Environmental and Engineering Research Institute, CAS</w:t>
        <w:br/>
      </w:r>
      <w:r>
        <w:rPr>
          <w:sz w:val="22"/>
        </w:rPr>
        <w:t xml:space="preserve">email: </w:t>
      </w:r>
      <w:r>
        <w:rPr>
          <w:sz w:val="22"/>
        </w:rPr>
        <w:t>wangshj2013@lzb.ac.cn</w:t>
        <w:br/>
        <w:br/>
      </w:r>
      <w:r>
        <w:rPr>
          <w:sz w:val="22"/>
        </w:rPr>
        <w:t xml:space="preserve">name: </w:t>
      </w:r>
      <w:r>
        <w:rPr>
          <w:sz w:val="22"/>
        </w:rPr>
        <w:t>SUN Fanglei</w:t>
        <w:br/>
      </w:r>
      <w:r>
        <w:rPr>
          <w:sz w:val="22"/>
        </w:rPr>
        <w:t xml:space="preserve">unit: </w:t>
      </w:r>
      <w:r>
        <w:rPr>
          <w:sz w:val="22"/>
        </w:rPr>
        <w:br/>
      </w:r>
      <w:r>
        <w:rPr>
          <w:sz w:val="22"/>
        </w:rPr>
        <w:t xml:space="preserve">email: </w:t>
      </w:r>
      <w:r>
        <w:rPr>
          <w:sz w:val="22"/>
        </w:rPr>
        <w:t>fanglin.sun@gmail.com</w:t>
        <w:br/>
        <w:br/>
      </w:r>
      <w:r>
        <w:rPr>
          <w:sz w:val="22"/>
        </w:rPr>
        <w:t xml:space="preserve">name: </w:t>
      </w:r>
      <w:r>
        <w:rPr>
          <w:sz w:val="22"/>
        </w:rPr>
        <w:t>GU Lianglei</w:t>
        <w:br/>
      </w:r>
      <w:r>
        <w:rPr>
          <w:sz w:val="22"/>
        </w:rPr>
        <w:t xml:space="preserve">unit: </w:t>
      </w:r>
      <w:r>
        <w:rPr>
          <w:sz w:val="22"/>
        </w:rPr>
        <w:br/>
      </w:r>
      <w:r>
        <w:rPr>
          <w:sz w:val="22"/>
        </w:rPr>
        <w:t xml:space="preserve">email: </w:t>
      </w:r>
      <w:r>
        <w:rPr>
          <w:sz w:val="22"/>
        </w:rPr>
        <w:t>gull@lzb.ac.cn</w:t>
        <w:br/>
        <w:br/>
      </w:r>
      <w:r>
        <w:rPr>
          <w:sz w:val="22"/>
        </w:rPr>
        <w:t xml:space="preserve">name: </w:t>
      </w:r>
      <w:r>
        <w:rPr>
          <w:sz w:val="22"/>
        </w:rPr>
        <w:t>HU Zeyong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zyhu@lzb.ac.cn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