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magmatic and metamorphic rocks in Nymo area of Gangdese belt, southern Tibet</w:t>
      </w:r>
    </w:p>
    <w:p>
      <w:r>
        <w:rPr>
          <w:sz w:val="32"/>
        </w:rPr>
        <w:t>1、Description</w:t>
      </w:r>
    </w:p>
    <w:p>
      <w:pPr>
        <w:ind w:firstLine="432"/>
      </w:pPr>
      <w:r>
        <w:rPr>
          <w:sz w:val="22"/>
        </w:rPr>
        <w:t>The data are the radioisotope dating data of magmatic and metamorphic rocks, the major and trace geochemical data of whole rock and the major geochemical data of minerals. Samples were collected from diorite and garnet biotite schist in Gangdese belt, Nimu area, southern Tibet. The U-Pb isotopic data of zircon and monazite were obtained by laser ablation inductively coupled plasma mass spectrometry. The major and trace geochemical data of the whole rock are obtained by X-ray fluorescence spectrometry and inductively coupled plasma mass spectrometry. The main geochemical data of minerals are obtained by EPMA. The age of regional magmatism and metamorphism can be determined by the obtained data.</w:t>
      </w:r>
    </w:p>
    <w:p>
      <w:r>
        <w:rPr>
          <w:sz w:val="32"/>
        </w:rPr>
        <w:t>2、Keywords</w:t>
      </w:r>
    </w:p>
    <w:p>
      <w:pPr>
        <w:ind w:left="432"/>
      </w:pPr>
      <w:r>
        <w:rPr>
          <w:sz w:val="22"/>
        </w:rPr>
        <w:t>Theme：</w:t>
      </w:r>
      <w:r>
        <w:rPr>
          <w:sz w:val="22"/>
        </w:rPr>
        <w:t>zircon</w:t>
      </w:r>
      <w:r>
        <w:t>,</w:t>
      </w:r>
      <w:r>
        <w:rPr>
          <w:sz w:val="22"/>
        </w:rPr>
        <w:t>Rocks/Minerals</w:t>
      </w:r>
      <w:r>
        <w:t>,</w:t>
      </w:r>
      <w:r>
        <w:rPr>
          <w:sz w:val="22"/>
        </w:rPr>
        <w:t>Tectonics</w:t>
        <w:br/>
      </w:r>
      <w:r>
        <w:rPr>
          <w:sz w:val="22"/>
        </w:rPr>
        <w:t>Discipline：</w:t>
      </w:r>
      <w:r>
        <w:rPr>
          <w:sz w:val="22"/>
        </w:rPr>
        <w:t>Solid earth</w:t>
        <w:br/>
      </w:r>
      <w:r>
        <w:rPr>
          <w:sz w:val="22"/>
        </w:rPr>
        <w:t>Places：</w:t>
      </w:r>
      <w:r>
        <w:rPr>
          <w:sz w:val="22"/>
        </w:rPr>
        <w:t>Nymo region</w:t>
      </w:r>
      <w:r>
        <w:t xml:space="preserve">, </w:t>
      </w:r>
      <w:r>
        <w:rPr>
          <w:sz w:val="22"/>
        </w:rPr>
        <w:t>Tibet</w:t>
        <w:br/>
      </w:r>
      <w:r>
        <w:rPr>
          <w:sz w:val="22"/>
        </w:rPr>
        <w:t>Time：</w:t>
      </w:r>
      <w:r>
        <w:rPr>
          <w:sz w:val="22"/>
        </w:rPr>
        <w:t>Eocene</w:t>
      </w:r>
    </w:p>
    <w:p>
      <w:r>
        <w:rPr>
          <w:sz w:val="32"/>
        </w:rPr>
        <w:t>3、Data details</w:t>
      </w:r>
    </w:p>
    <w:p>
      <w:pPr>
        <w:ind w:left="432"/>
      </w:pPr>
      <w:r>
        <w:rPr>
          <w:sz w:val="22"/>
        </w:rPr>
        <w:t>1.Scale：None</w:t>
      </w:r>
    </w:p>
    <w:p>
      <w:pPr>
        <w:ind w:left="432"/>
      </w:pPr>
      <w:r>
        <w:rPr>
          <w:sz w:val="22"/>
        </w:rPr>
        <w:t>2.Projection：</w:t>
      </w:r>
    </w:p>
    <w:p>
      <w:pPr>
        <w:ind w:left="432"/>
      </w:pPr>
      <w:r>
        <w:rPr>
          <w:sz w:val="22"/>
        </w:rPr>
        <w:t>3.Filesize：0.3125MB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west：89.5</w:t>
            </w:r>
          </w:p>
        </w:tc>
        <w:tc>
          <w:tcPr>
            <w:tcW w:type="dxa" w:w="2880"/>
          </w:tcPr>
          <w:p>
            <w:r>
              <w:t>-</w:t>
            </w:r>
          </w:p>
        </w:tc>
        <w:tc>
          <w:tcPr>
            <w:tcW w:type="dxa" w:w="2880"/>
          </w:tcPr>
          <w:p>
            <w:r>
              <w:t>east：91.0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MA   Xuxuan. Geochemical data of magmatic and metamorphic rocks in Nymo area of Gangdese belt, southern Tibet. A Big Earth Data Platform for Three Poles, doi:10.1130/B35770.1</w:t>
      </w:r>
      <w:r>
        <w:rPr>
          <w:sz w:val="22"/>
        </w:rPr>
        <w:t>2021</w:t>
      </w:r>
    </w:p>
    <w:p>
      <w:pPr>
        <w:ind w:left="432"/>
      </w:pPr>
      <w:r>
        <w:rPr>
          <w:sz w:val="22"/>
        </w:rPr>
        <w:t xml:space="preserve">References to articles: </w:t>
      </w:r>
    </w:p>
    <w:p>
      <w:pPr>
        <w:ind w:left="864"/>
      </w:pPr>
      <w:r>
        <w:t>Ma, X., Xu, Z., Meert, J. G., Tian, Z., &amp; Li, H. (2020). Early Eocene high-flux magmatism and concurrent high-temperature metamorphism in the Gangdese belt, southern Tibet. GSA Bulletin. doi: https://doi.org/10.1130/B35770.1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Xuxuan</w:t>
        <w:br/>
      </w:r>
      <w:r>
        <w:rPr>
          <w:sz w:val="22"/>
        </w:rPr>
        <w:t xml:space="preserve">unit: </w:t>
      </w:r>
      <w:r>
        <w:rPr>
          <w:sz w:val="22"/>
        </w:rPr>
        <w:br/>
      </w:r>
      <w:r>
        <w:rPr>
          <w:sz w:val="22"/>
        </w:rPr>
        <w:t xml:space="preserve">email: </w:t>
      </w:r>
      <w:r>
        <w:rPr>
          <w:sz w:val="22"/>
        </w:rPr>
        <w:t>xuxuan.ma@hotmail.com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