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Main monthly economic statistical indicators of Qinghai Province (1999-2000)</w:t>
      </w:r>
    </w:p>
    <w:p>
      <w:r>
        <w:rPr>
          <w:sz w:val="32"/>
        </w:rPr>
        <w:t>1、Description</w:t>
      </w:r>
    </w:p>
    <w:p>
      <w:pPr>
        <w:ind w:firstLine="432"/>
      </w:pPr>
      <w:r>
        <w:rPr>
          <w:sz w:val="22"/>
        </w:rPr>
        <w:t>The data set records the main economic statistical indicators of Qinghai Province in each month, and the data is divided according to the main economic statistical indicators of Qinghai Province in each month. The data are collected from the statistical yearbook of Qinghai Province issued by the Bureau of statistics of Qinghai Province. The data set consists of two data tables</w:t>
        <w:br/>
        <w:t>The main economic statistical indicators of the whole province in 1999.xls,</w:t>
        <w:br/>
        <w:t>The main economic statistics index of the whole province in each month is 2000.xls.</w:t>
        <w:br/>
        <w:t>The data table structure is the same. For example, there are eight fields in the 1999 data table of the main economic statistics indicators of the whole province</w:t>
        <w:br/>
        <w:t>Field 1: Indicators</w:t>
        <w:br/>
        <w:t>Field 2: Unit</w:t>
        <w:br/>
        <w:t>Field 3: January</w:t>
        <w:br/>
        <w:t>Field 4: February</w:t>
        <w:br/>
        <w:t>Field 5: March</w:t>
        <w:br/>
        <w:t>Field 6: April</w:t>
        <w:br/>
        <w:t>Field 7: May</w:t>
        <w:br/>
        <w:t>Field 8: June</w:t>
        <w:br/>
        <w:t>Field 9: July</w:t>
        <w:br/>
        <w:t>Field 10: August</w:t>
        <w:br/>
        <w:t>Field 11: September</w:t>
        <w:br/>
        <w:t>Field 12: October</w:t>
        <w:br/>
        <w:t>Field 13: November</w:t>
        <w:br/>
        <w:t>Field 14: December</w:t>
      </w:r>
    </w:p>
    <w:p>
      <w:r>
        <w:rPr>
          <w:sz w:val="32"/>
        </w:rPr>
        <w:t>2、Keywords</w:t>
      </w:r>
    </w:p>
    <w:p>
      <w:pPr>
        <w:ind w:left="432"/>
      </w:pPr>
      <w:r>
        <w:rPr>
          <w:sz w:val="22"/>
        </w:rPr>
        <w:t>Theme：</w:t>
      </w:r>
      <w:r>
        <w:rPr>
          <w:sz w:val="22"/>
        </w:rPr>
        <w:t>Social and Economic</w:t>
      </w:r>
      <w:r>
        <w:t>,</w:t>
      </w:r>
      <w:r>
        <w:rPr>
          <w:sz w:val="22"/>
        </w:rPr>
        <w:t>Economic indicators</w:t>
        <w:br/>
      </w:r>
      <w:r>
        <w:rPr>
          <w:sz w:val="22"/>
        </w:rPr>
        <w:t>Discipline：</w:t>
      </w:r>
      <w:r>
        <w:rPr>
          <w:sz w:val="22"/>
        </w:rPr>
        <w:t>Human-nature Relationship</w:t>
        <w:br/>
      </w:r>
      <w:r>
        <w:rPr>
          <w:sz w:val="22"/>
        </w:rPr>
        <w:t>Places：</w:t>
      </w:r>
      <w:r>
        <w:rPr>
          <w:sz w:val="22"/>
        </w:rPr>
        <w:t>Qinghai Province</w:t>
        <w:br/>
      </w:r>
      <w:r>
        <w:rPr>
          <w:sz w:val="22"/>
        </w:rPr>
        <w:t>Time：</w:t>
      </w:r>
      <w:r>
        <w:rPr>
          <w:sz w:val="22"/>
        </w:rPr>
        <w:t>1999-2000</w:t>
      </w:r>
    </w:p>
    <w:p>
      <w:r>
        <w:rPr>
          <w:sz w:val="32"/>
        </w:rPr>
        <w:t>3、Data details</w:t>
      </w:r>
    </w:p>
    <w:p>
      <w:pPr>
        <w:ind w:left="432"/>
      </w:pPr>
      <w:r>
        <w:rPr>
          <w:sz w:val="22"/>
        </w:rPr>
        <w:t>1.Scale：None</w:t>
      </w:r>
    </w:p>
    <w:p>
      <w:pPr>
        <w:ind w:left="432"/>
      </w:pPr>
      <w:r>
        <w:rPr>
          <w:sz w:val="22"/>
        </w:rPr>
        <w:t>2.Projection：</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1998-12-31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Main monthly economic statistical indicators of Qinghai Province (1999-2000).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