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Global GIMMS NDVI3g v1 dataset (1981-2015)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NDVI data set is the latest release of the long sequence (1981-2015) normalized difference vegetation index product of NOAA Global Inventory Monitoring and Modeling System (GIMMS), version number 3g.v1.</w:t>
        <w:br/>
        <w:t>The temporal resolution of the product is twice a month, while the spatial resolution is 1/12 of a degree. The temporal coverage is from July 1981 to December 2015. This product is a shared data product and can be downloaded directly from ecocast.arc.nasa.gov.</w:t>
        <w:br/>
        <w:t>For details, please refer to https://nex.nasa.gov/nex/projects/1349/.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Ecological remote sensing products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3.Filesize：287900.0MB</w:t>
      </w:r>
    </w:p>
    <w:p>
      <w:pPr>
        <w:ind w:left="432"/>
      </w:pPr>
      <w:r>
        <w:rPr>
          <w:sz w:val="22"/>
        </w:rPr>
        <w:t>4.Data format：netcdf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east：-180.0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1981-08-03 00:00:00+00:00</w:t>
      </w:r>
      <w:r>
        <w:rPr>
          <w:sz w:val="22"/>
        </w:rPr>
        <w:t>--</w:t>
      </w:r>
      <w:r>
        <w:rPr>
          <w:sz w:val="22"/>
        </w:rPr>
        <w:t>2016-01-22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The National Center for Atmospheric Research. 全球1/12度 AVHRR GIMMS 均一化植被指数（1981-2015）. A Big Earth Data Platform for Three Poles, 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Pinzon, J.E., Tucker, C.J. (2014). A Non-Stationary 1981-2012 AVHRR NDVI3g Time Series. Remote Sens. 6, 6929-6960.</w:t>
        <w:br/>
        <w:br/>
      </w:r>
      <w:r>
        <w:t>Tucker, C.J., Pinzon, J.E., Brown, M.E., Slayback, D.A., Pak, E.W., Mahoney, R., Vermote, E.F., Saleous, N. (2005). An extended AVHRR-8km NDVI dataset compatible with MODIS and SPOT vegetation NDVI data. Int. J. Remote Sens. 26, 4485–4498.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The National Center for Atmospheric Research</w:t>
        <w:br/>
      </w:r>
      <w:r>
        <w:rPr>
          <w:sz w:val="22"/>
        </w:rPr>
        <w:t xml:space="preserve">unit: </w:t>
      </w:r>
      <w:r>
        <w:rPr>
          <w:sz w:val="22"/>
        </w:rPr>
        <w:t>The National Center for Atmospheric Research</w:t>
        <w:br/>
      </w:r>
      <w:r>
        <w:rPr>
          <w:sz w:val="22"/>
        </w:rPr>
        <w:t xml:space="preserve">email: </w:t>
      </w:r>
      <w:r>
        <w:rPr>
          <w:sz w:val="22"/>
        </w:rPr>
        <w:t>cdeser@ucar.edu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