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Geological Environment Bulletin of Qinghai Province (2011-2019)</w:t>
      </w:r>
    </w:p>
    <w:p>
      <w:r>
        <w:rPr>
          <w:sz w:val="32"/>
        </w:rPr>
        <w:t>1、Description</w:t>
      </w:r>
    </w:p>
    <w:p>
      <w:pPr>
        <w:ind w:firstLine="432"/>
      </w:pPr>
      <w:r>
        <w:rPr>
          <w:sz w:val="22"/>
        </w:rPr>
        <w:t>The data set records the Geological Environment Bulletin of Qinghai Province from 2011 to 2019. The data set contains 9 PDF data files, which are collected from the Department of natural resources of Qinghai Province. Qinghai provincial government order No. 72 "geological environment protection, social and environmental protection for the people of Qinghai Province" is the basis for the comprehensive protection of the geological environment, According to the geological environment survey and monitoring data, the provincial natural resources department publishes the annual Geological Environment Bulletin and publishes the annual geological environment status of our province to the public.</w:t>
        <w:br/>
        <w:t>The main contents of the Geological Environment Bulletin of Qinghai province include: the distribution characteristics, causes, harm degree and prevention and control of geological disasters in the whole province; the development and utilization of groundwater resources and dynamic changes, groundwater pollution; the protection and restoration of mine geological environment.</w:t>
        <w:br/>
        <w:t>The Geological Environment Bulletin of Qinghai Province is jointly compiled by the geological exploration management office of Qinghai Provincial Department of natural resources and the geological environment monitoring station of Qinghai Province.</w:t>
      </w:r>
    </w:p>
    <w:p>
      <w:r>
        <w:rPr>
          <w:sz w:val="32"/>
        </w:rPr>
        <w:t>2、Keywords</w:t>
      </w:r>
    </w:p>
    <w:p>
      <w:pPr>
        <w:ind w:left="432"/>
      </w:pPr>
      <w:r>
        <w:rPr>
          <w:sz w:val="22"/>
        </w:rPr>
        <w:t>Theme：</w:t>
      </w:r>
      <w:r>
        <w:rPr>
          <w:sz w:val="22"/>
        </w:rPr>
        <w:t>Geological hazards</w:t>
      </w:r>
      <w:r>
        <w:t>,</w:t>
      </w:r>
      <w:r>
        <w:rPr>
          <w:sz w:val="22"/>
        </w:rPr>
        <w:t>Natural Disaster</w:t>
        <w:br/>
      </w:r>
      <w:r>
        <w:rPr>
          <w:sz w:val="22"/>
        </w:rPr>
        <w:t>Discipline：</w:t>
      </w:r>
      <w:r>
        <w:rPr>
          <w:sz w:val="22"/>
        </w:rPr>
        <w:t>Human-nature Relationship</w:t>
        <w:br/>
      </w:r>
      <w:r>
        <w:rPr>
          <w:sz w:val="22"/>
        </w:rPr>
        <w:t>Places：</w:t>
      </w:r>
      <w:r>
        <w:rPr>
          <w:sz w:val="22"/>
        </w:rPr>
        <w:t>Qinghai</w:t>
        <w:br/>
      </w:r>
      <w:r>
        <w:rPr>
          <w:sz w:val="22"/>
        </w:rPr>
        <w:t>Time：</w:t>
      </w:r>
      <w:r>
        <w:rPr>
          <w:sz w:val="22"/>
        </w:rPr>
        <w:t>2011-2019</w:t>
      </w:r>
    </w:p>
    <w:p>
      <w:r>
        <w:rPr>
          <w:sz w:val="32"/>
        </w:rPr>
        <w:t>3、Data details</w:t>
      </w:r>
    </w:p>
    <w:p>
      <w:pPr>
        <w:ind w:left="432"/>
      </w:pPr>
      <w:r>
        <w:rPr>
          <w:sz w:val="22"/>
        </w:rPr>
        <w:t>1.Scale：None</w:t>
      </w:r>
    </w:p>
    <w:p>
      <w:pPr>
        <w:ind w:left="432"/>
      </w:pPr>
      <w:r>
        <w:rPr>
          <w:sz w:val="22"/>
        </w:rPr>
        <w:t>2.Projection：None</w:t>
      </w:r>
    </w:p>
    <w:p>
      <w:pPr>
        <w:ind w:left="432"/>
      </w:pPr>
      <w:r>
        <w:rPr>
          <w:sz w:val="22"/>
        </w:rPr>
        <w:t>3.Filesize：88.3MB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Geological Environment Bulletin of Qinghai Province (2011-2019).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