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Modern pollen dataset for Asia</w:t>
      </w:r>
    </w:p>
    <w:p>
      <w:r>
        <w:rPr>
          <w:sz w:val="32"/>
        </w:rPr>
        <w:t>1、Description</w:t>
      </w:r>
    </w:p>
    <w:p>
      <w:pPr>
        <w:ind w:firstLine="432"/>
      </w:pPr>
      <w:r>
        <w:rPr>
          <w:sz w:val="22"/>
        </w:rPr>
        <w:t>Modern pollen dataset is essential for investigating the relationships between pollen and vegetation and climate, and for the pollen-based past vegetation and climate quantitative reconstructions. Asia has various landform types, climate systems and vegetation types, however, researches on pollen modern processes in Asia are generally restricted at regional scale, hitherto, an entire modern pollen dataset absent in Asia. Based on previous pollen data collection and modern pollen analysis (for special regions), authors have established a modern pollen dataset for Asia initially. The modern pollen dataset including 9165 sampling sites with 245 pollen taxa (at genus and family level), covering evenly the most of parts of Asia. This modern pollen dataset can be utilized in pollen-based past vegetation and climate reconstructions at board spatial-scale, and in reliability assessing for vegetation and climate models. The modern pollen dataset is relative to the literature: Cao, X., Tian, F., Herzschuh, U., Ni, J., Xu, Q., Li, W., Zhang, Y., Luo, M., Chen, F., 2022. Human activities have reduced plant diversity in eastern China over the last two millennia, Global Change Biology (accepted). More detail on processing is provided in this literature.</w:t>
      </w:r>
    </w:p>
    <w:p>
      <w:r>
        <w:rPr>
          <w:sz w:val="32"/>
        </w:rPr>
        <w:t>2、Keywords</w:t>
      </w:r>
    </w:p>
    <w:p>
      <w:pPr>
        <w:ind w:left="432"/>
      </w:pPr>
      <w:r>
        <w:rPr>
          <w:sz w:val="22"/>
        </w:rPr>
        <w:t>Theme：</w:t>
      </w:r>
      <w:r>
        <w:rPr>
          <w:sz w:val="22"/>
        </w:rPr>
        <w:t>Pollen</w:t>
        <w:br/>
      </w:r>
      <w:r>
        <w:rPr>
          <w:sz w:val="22"/>
        </w:rPr>
        <w:t>Discipline：</w:t>
      </w:r>
      <w:r>
        <w:rPr>
          <w:sz w:val="22"/>
        </w:rPr>
        <w:t>Palaeoenvironment</w:t>
        <w:br/>
      </w:r>
      <w:r>
        <w:rPr>
          <w:sz w:val="22"/>
        </w:rPr>
        <w:t>Places：</w:t>
      </w:r>
      <w:r>
        <w:rPr>
          <w:sz w:val="22"/>
        </w:rPr>
        <w:t>Asia</w:t>
        <w:br/>
      </w:r>
      <w:r>
        <w:rPr>
          <w:sz w:val="22"/>
        </w:rPr>
        <w:t>Time：</w:t>
      </w:r>
      <w:r>
        <w:rPr>
          <w:sz w:val="22"/>
        </w:rPr>
        <w:t>modern</w:t>
      </w:r>
    </w:p>
    <w:p>
      <w:r>
        <w:rPr>
          <w:sz w:val="32"/>
        </w:rPr>
        <w:t>3、Data details</w:t>
      </w:r>
    </w:p>
    <w:p>
      <w:pPr>
        <w:ind w:left="432"/>
      </w:pPr>
      <w:r>
        <w:rPr>
          <w:sz w:val="22"/>
        </w:rPr>
        <w:t>1.Scale：None</w:t>
      </w:r>
    </w:p>
    <w:p>
      <w:pPr>
        <w:ind w:left="432"/>
      </w:pPr>
      <w:r>
        <w:rPr>
          <w:sz w:val="22"/>
        </w:rPr>
        <w:t>2.Projection：None</w:t>
      </w:r>
    </w:p>
    <w:p>
      <w:pPr>
        <w:ind w:left="432"/>
      </w:pPr>
      <w:r>
        <w:rPr>
          <w:sz w:val="22"/>
        </w:rPr>
        <w:t>3.Filesize：7.96MB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north：79.45</w:t>
            </w:r>
          </w:p>
        </w:tc>
        <w:tc>
          <w:tcPr>
            <w:tcW w:type="dxa" w:w="2880"/>
          </w:tcPr>
          <w:p>
            <w:r>
              <w:t>-</w:t>
            </w:r>
          </w:p>
        </w:tc>
      </w:tr>
      <w:tr>
        <w:tc>
          <w:tcPr>
            <w:tcW w:type="dxa" w:w="2880"/>
          </w:tcPr>
          <w:p>
            <w:r>
              <w:t>west：24.1</w:t>
            </w:r>
          </w:p>
        </w:tc>
        <w:tc>
          <w:tcPr>
            <w:tcW w:type="dxa" w:w="2880"/>
          </w:tcPr>
          <w:p>
            <w:r>
              <w:t>-</w:t>
            </w:r>
          </w:p>
        </w:tc>
        <w:tc>
          <w:tcPr>
            <w:tcW w:type="dxa" w:w="2880"/>
          </w:tcPr>
          <w:p>
            <w:r>
              <w:t>east：180.0</w:t>
            </w:r>
          </w:p>
        </w:tc>
      </w:tr>
      <w:tr>
        <w:tc>
          <w:tcPr>
            <w:tcW w:type="dxa" w:w="2880"/>
          </w:tcPr>
          <w:p>
            <w:r>
              <w:t>-</w:t>
            </w:r>
          </w:p>
        </w:tc>
        <w:tc>
          <w:tcPr>
            <w:tcW w:type="dxa" w:w="2880"/>
          </w:tcPr>
          <w:p>
            <w:r>
              <w:t>south：18.2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Qinghai , TIAN  Fang, NI  Jian, CAO   Xianyong, HERZSCHUH   Ulrike . Modern pollen dataset for Asia. A Big Earth Data Platform for Three Poles, doi:10.11888/Paleoenv.tpdc.272378</w:t>
      </w:r>
      <w:r>
        <w:rPr>
          <w:sz w:val="22"/>
        </w:rPr>
        <w:t>2022</w:t>
      </w:r>
    </w:p>
    <w:p>
      <w:pPr>
        <w:ind w:left="432"/>
      </w:pPr>
      <w:r>
        <w:rPr>
          <w:sz w:val="22"/>
        </w:rPr>
        <w:t xml:space="preserve">References to articles: </w:t>
      </w:r>
    </w:p>
    <w:p>
      <w:pPr>
        <w:ind w:left="864"/>
      </w:pPr>
      <w:r>
        <w:t>Cao, X., Tian, F., Herzschuh, U., Ni, J., Xu, Q., Li, W., Zhang, Y., Luo, M., Chen, F., 2022. Human activities have reduced plant diversity in eastern China over the last two millennia, Global Change Biology, DOI：https://doi.org/10.1111/gcb.16274.</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TIAN  Fang</w:t>
        <w:br/>
      </w:r>
      <w:r>
        <w:rPr>
          <w:sz w:val="22"/>
        </w:rPr>
        <w:t xml:space="preserve">unit: </w:t>
      </w:r>
      <w:r>
        <w:rPr>
          <w:sz w:val="22"/>
        </w:rPr>
        <w:br/>
      </w:r>
      <w:r>
        <w:rPr>
          <w:sz w:val="22"/>
        </w:rPr>
        <w:t xml:space="preserve">email: </w:t>
      </w:r>
      <w:r>
        <w:rPr>
          <w:sz w:val="22"/>
        </w:rPr>
        <w:t>tianfang@cnu.edu.cn</w:t>
        <w:br/>
        <w:br/>
      </w:r>
      <w:r>
        <w:rPr>
          <w:sz w:val="22"/>
        </w:rPr>
        <w:t xml:space="preserve">name: </w:t>
      </w:r>
      <w:r>
        <w:rPr>
          <w:sz w:val="22"/>
        </w:rPr>
        <w:t>NI  Jian</w:t>
        <w:br/>
      </w:r>
      <w:r>
        <w:rPr>
          <w:sz w:val="22"/>
        </w:rPr>
        <w:t xml:space="preserve">unit: </w:t>
      </w:r>
      <w:r>
        <w:rPr>
          <w:sz w:val="22"/>
        </w:rPr>
        <w:br/>
      </w:r>
      <w:r>
        <w:rPr>
          <w:sz w:val="22"/>
        </w:rPr>
        <w:t xml:space="preserve">email: </w:t>
      </w:r>
      <w:r>
        <w:rPr>
          <w:sz w:val="22"/>
        </w:rPr>
        <w:t>nijian@zjnu.edu.cn</w:t>
        <w:br/>
        <w:br/>
      </w:r>
      <w:r>
        <w:rPr>
          <w:sz w:val="22"/>
        </w:rPr>
        <w:t xml:space="preserve">name: </w:t>
      </w:r>
      <w:r>
        <w:rPr>
          <w:sz w:val="22"/>
        </w:rPr>
        <w:t>CAO   Xianyong</w:t>
        <w:br/>
      </w:r>
      <w:r>
        <w:rPr>
          <w:sz w:val="22"/>
        </w:rPr>
        <w:t xml:space="preserve">unit: </w:t>
      </w:r>
      <w:r>
        <w:rPr>
          <w:sz w:val="22"/>
        </w:rPr>
        <w:t>Institute of Tibetan Plateau Research, Chinese Academy of Sciences</w:t>
        <w:br/>
      </w:r>
      <w:r>
        <w:rPr>
          <w:sz w:val="22"/>
        </w:rPr>
        <w:t xml:space="preserve">email: </w:t>
      </w:r>
      <w:r>
        <w:rPr>
          <w:sz w:val="22"/>
        </w:rPr>
        <w:t>xcao@itpcas.ac.cn</w:t>
        <w:br/>
        <w:br/>
      </w:r>
      <w:r>
        <w:rPr>
          <w:sz w:val="22"/>
        </w:rPr>
        <w:t xml:space="preserve">name: </w:t>
      </w:r>
      <w:r>
        <w:rPr>
          <w:sz w:val="22"/>
        </w:rPr>
        <w:t xml:space="preserve">HERZSCHUH   Ulrike </w:t>
        <w:br/>
      </w:r>
      <w:r>
        <w:rPr>
          <w:sz w:val="22"/>
        </w:rPr>
        <w:t xml:space="preserve">unit: </w:t>
      </w:r>
      <w:r>
        <w:rPr>
          <w:sz w:val="22"/>
        </w:rPr>
        <w:t>Alfred Wegner Institute, Helmholtz Centre for Polar and Marine Research</w:t>
        <w:br/>
      </w:r>
      <w:r>
        <w:rPr>
          <w:sz w:val="22"/>
        </w:rPr>
        <w:t xml:space="preserve">email: </w:t>
      </w:r>
      <w:r>
        <w:rPr>
          <w:sz w:val="22"/>
        </w:rPr>
        <w:t>Ulrike.Herzschuh@awi.de</w:t>
        <w:br/>
        <w:br/>
      </w:r>
      <w:r>
        <w:rPr>
          <w:sz w:val="22"/>
        </w:rPr>
        <w:t xml:space="preserve">name: </w:t>
      </w:r>
      <w:r>
        <w:rPr>
          <w:sz w:val="22"/>
        </w:rPr>
        <w:t xml:space="preserve">XU   Qinghai </w:t>
        <w:br/>
      </w:r>
      <w:r>
        <w:rPr>
          <w:sz w:val="22"/>
        </w:rPr>
        <w:t xml:space="preserve">unit: </w:t>
      </w:r>
      <w:r>
        <w:rPr>
          <w:sz w:val="22"/>
        </w:rPr>
        <w:t>Hebei Normal University</w:t>
        <w:br/>
      </w:r>
      <w:r>
        <w:rPr>
          <w:sz w:val="22"/>
        </w:rPr>
        <w:t xml:space="preserve">email: </w:t>
      </w:r>
      <w:r>
        <w:rPr>
          <w:sz w:val="22"/>
        </w:rPr>
        <w:t>xuqinghai@hebtu.edu.cn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