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Photos and videos of the second Qinghai-Tibet scientific expedition on the protection and sustainable utilization of animal diversity in the plateau (2020)</w:t>
      </w:r>
    </w:p>
    <w:p>
      <w:r>
        <w:rPr>
          <w:sz w:val="32"/>
        </w:rPr>
        <w:t>1、Description</w:t>
      </w:r>
    </w:p>
    <w:p>
      <w:pPr>
        <w:ind w:firstLine="432"/>
      </w:pPr>
      <w:r>
        <w:rPr>
          <w:sz w:val="22"/>
        </w:rPr>
        <w:t>In the first year (from the end of 2019 to the beginning of 2020) of the fifth topic of the second comprehensive scientific investigation and research task of the Qinghai Tibet Plateau, "protection and sustainable utilization of animal diversity in the plateau" (2019qzkk0501), 110 scientific investigation teams were organized to carry out more than 60 field scientific investigations in Motuo area, Qilian Mountain and West Tianshan Mountain of the Qinghai Tibet Plateau, basically covering the whole Qinghai Tibet Plateau. The vertebrates (birds, mammals, reptiles, amphibians, fish) on the Qinghai Tibet Plateau and the agricultural and pastoral insects in the agricultural and pastoral ecotone of the Asian water tower area and the Himalaya area of the Qinghai Tibet Plateau were investigated by using infrared camera, sample line and sample point. Complete the first round of field investigation of exotic fish in typical water bodies such as Yarlung Zangbo River, exotic amphibian and reptile species in Lhasa and Nyingchi of Tibet Autonomous Region and Xining city of Qinghai Province, rodents on the Northern Line of Sichuan Tibet, przewalskii gazelle and other species, and carry out and complete the collection of genetic (or histological) samples of some species. This data set contains the electronic scientific data of habitat photos, sample photos, work photos and work videos collected in the first year of scientific investigation of this topic. The data is sorted and uploaded by the scientific research team (sub topic) and scientific research route.</w:t>
      </w:r>
    </w:p>
    <w:p>
      <w:r>
        <w:rPr>
          <w:sz w:val="32"/>
        </w:rPr>
        <w:t>2、Keywords</w:t>
      </w:r>
    </w:p>
    <w:p>
      <w:pPr>
        <w:ind w:left="432"/>
      </w:pPr>
      <w:r>
        <w:rPr>
          <w:sz w:val="22"/>
        </w:rPr>
        <w:t>Theme：</w:t>
      </w:r>
      <w:r>
        <w:rPr>
          <w:sz w:val="22"/>
        </w:rPr>
        <w:t>Forest</w:t>
        <w:br/>
      </w:r>
      <w:r>
        <w:rPr>
          <w:sz w:val="22"/>
        </w:rPr>
        <w:t>Discipline：</w:t>
      </w:r>
      <w:r>
        <w:rPr>
          <w:sz w:val="22"/>
        </w:rPr>
        <w:t>Terrestrial Surface</w:t>
        <w:br/>
      </w:r>
      <w:r>
        <w:rPr>
          <w:sz w:val="22"/>
        </w:rPr>
        <w:t>Places：</w:t>
      </w:r>
      <w:r>
        <w:rPr>
          <w:sz w:val="22"/>
        </w:rPr>
        <w:t>Qinghai-Tibet Plateau</w:t>
        <w:br/>
      </w:r>
      <w:r>
        <w:rPr>
          <w:sz w:val="22"/>
        </w:rPr>
        <w:t>Time：</w:t>
      </w:r>
      <w:r>
        <w:rPr>
          <w:sz w:val="22"/>
        </w:rPr>
        <w:t>2019-2020</w:t>
      </w:r>
    </w:p>
    <w:p>
      <w:r>
        <w:rPr>
          <w:sz w:val="32"/>
        </w:rPr>
        <w:t>3、Data details</w:t>
      </w:r>
    </w:p>
    <w:p>
      <w:pPr>
        <w:ind w:left="432"/>
      </w:pPr>
      <w:r>
        <w:rPr>
          <w:sz w:val="22"/>
        </w:rPr>
        <w:t>1.Scale：None</w:t>
      </w:r>
    </w:p>
    <w:p>
      <w:pPr>
        <w:ind w:left="432"/>
      </w:pPr>
      <w:r>
        <w:rPr>
          <w:sz w:val="22"/>
        </w:rPr>
        <w:t>2.Projection：</w:t>
      </w:r>
    </w:p>
    <w:p>
      <w:pPr>
        <w:ind w:left="432"/>
      </w:pPr>
      <w:r>
        <w:rPr>
          <w:sz w:val="22"/>
        </w:rPr>
        <w:t>3.Filesize：100050.0MB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north：39.7666</w:t>
            </w:r>
          </w:p>
        </w:tc>
        <w:tc>
          <w:tcPr>
            <w:tcW w:type="dxa" w:w="2880"/>
          </w:tcPr>
          <w:p>
            <w:r>
              <w:t>-</w:t>
            </w:r>
          </w:p>
        </w:tc>
      </w:tr>
      <w:tr>
        <w:tc>
          <w:tcPr>
            <w:tcW w:type="dxa" w:w="2880"/>
          </w:tcPr>
          <w:p>
            <w:r>
              <w:t>west：73.3144</w:t>
            </w:r>
          </w:p>
        </w:tc>
        <w:tc>
          <w:tcPr>
            <w:tcW w:type="dxa" w:w="2880"/>
          </w:tcPr>
          <w:p>
            <w:r>
              <w:t>-</w:t>
            </w:r>
          </w:p>
        </w:tc>
        <w:tc>
          <w:tcPr>
            <w:tcW w:type="dxa" w:w="2880"/>
          </w:tcPr>
          <w:p>
            <w:r>
              <w:t>east：104.783</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2019-10-31 16:00:00+00:00</w:t>
      </w:r>
      <w:r>
        <w:rPr>
          <w:sz w:val="22"/>
        </w:rPr>
        <w:t>--</w:t>
      </w:r>
      <w:r>
        <w:rPr>
          <w:sz w:val="22"/>
        </w:rPr>
        <w:t>2020-10-31 03:59:59+00:00</w:t>
      </w:r>
    </w:p>
    <w:p>
      <w:r>
        <w:rPr>
          <w:sz w:val="32"/>
        </w:rPr>
        <w:t>6、Reference method</w:t>
      </w:r>
    </w:p>
    <w:p>
      <w:pPr>
        <w:ind w:left="432"/>
      </w:pPr>
      <w:r>
        <w:rPr>
          <w:sz w:val="22"/>
        </w:rPr>
        <w:t xml:space="preserve">References to data: </w:t>
      </w:r>
    </w:p>
    <w:p>
      <w:pPr>
        <w:ind w:left="432" w:firstLine="432"/>
      </w:pPr>
      <w:r>
        <w:t>YIN   TingTing. Photos and videos of the second Qinghai-Tibet scientific expedition on the protection and sustainable utilization of animal diversity in the plateau (2020). A Big Earth Data Platform for Three Poles, doi:10.11888/Ecolo.tpdc.271712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YIN   TingTing</w:t>
        <w:br/>
      </w:r>
      <w:r>
        <w:rPr>
          <w:sz w:val="22"/>
        </w:rPr>
        <w:t xml:space="preserve">unit: </w:t>
      </w:r>
      <w:r>
        <w:rPr>
          <w:sz w:val="22"/>
        </w:rPr>
        <w:br/>
      </w:r>
      <w:r>
        <w:rPr>
          <w:sz w:val="22"/>
        </w:rPr>
        <w:t xml:space="preserve">email: </w:t>
      </w:r>
      <w:r>
        <w:rPr>
          <w:sz w:val="22"/>
        </w:rPr>
        <w:t>stepkiz@mail.kiz.ac.cn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