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30-meter  Global land cover data (2010， 2015 and 2017) for key nodes of pan-third pole region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Global land cover data are key sources of information for understanding the complex interactions between human activities and global change. FROM-GLC (Finer Resolution Observation and Monitoring of Global Land Cover) from Tsinghua is the  30 m resolution global land cover maps produced. The  Global land cover data of all 34 key nodes of pan-third pole region are produced through analyse by argis. The classfication system is crop(10), forest(20), grass(30), shrbu(40), wetland(50), water(60), tundra(70), impervious(80), Bareland(90), snow/ice(100), cloud(120). Finally,  This data set serves as the research basis for all remote sensing data and provides baseline data for the project.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Ecological remote sensing products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Pan-Third pole</w:t>
        <w:br/>
      </w:r>
      <w:r>
        <w:rPr>
          <w:sz w:val="22"/>
        </w:rPr>
        <w:t>Time：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3.Filesize：80076.8MB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2010-01-05 00:00:00+00:00</w:t>
      </w:r>
      <w:r>
        <w:rPr>
          <w:sz w:val="22"/>
        </w:rPr>
        <w:t>--</w:t>
      </w:r>
      <w:r>
        <w:rPr>
          <w:sz w:val="22"/>
        </w:rPr>
        <w:t>2018-01-04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GE  Yong, LING Feng, ZHANG Yihang. 30-meter  Global land cover data (2010， 2015 and 2017) for key nodes of pan-third pole region.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Gong, P., Wang, J., Yu, L., Zhao, Y., Zhao, Y., Liang, L., Niu, Z., Huang, X., Fu, H., Liu, S., Li, C., Li, X., Fu, W., Liu, C., Xu, Y., Wang, X., Cheng, Q., Hu, L., Yao, W., Zhang, H., Zhu, P., Zhao, Z., Zhang, H., Zheng, Y., Ji, L., Zhang, Y., Chen, H., Yan, A., Guo, J., Yu, L., Wang, L., Liu, X., Shi, T., Zhu, M., Chen, Y., Yang, G., Tang, P., Xu, B., Giri, C., Clinton, N., Zhu, Z., Chen, J., &amp; Chen, J. (2013). Finer resolution observation and monitoring of global land cover: first mapping results with Landsat TM and ETM+ data. International Journal of Remote Sensing, 34(7), 2607-2654. doi:10.1080/01431161.2012.748992.</w:t>
        <w:br/>
        <w:br/>
      </w:r>
      <w:r>
        <w:t>Peng, G. , Bc, D. , Xl, E. , Han, L. A. , Jie, W. , &amp; Ybab, C. , et al. (2019). Mapping Essential Urban Land Use Categories in China (EULUC-China): preliminary results for 2018. Sci. Bull.,  65(3), 182-187,</w:t>
        <w:br/>
        <w:t>https://doi.org/10.1016/j.scib.2019.12.007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Yihang</w:t>
        <w:br/>
      </w:r>
      <w:r>
        <w:rPr>
          <w:sz w:val="22"/>
        </w:rPr>
        <w:t xml:space="preserve">unit: </w:t>
      </w:r>
      <w:r>
        <w:rPr>
          <w:sz w:val="22"/>
        </w:rPr>
        <w:t>Institute of Geodesy and Geophysics, CAS</w:t>
        <w:br/>
      </w:r>
      <w:r>
        <w:rPr>
          <w:sz w:val="22"/>
        </w:rPr>
        <w:t xml:space="preserve">email: </w:t>
      </w:r>
      <w:r>
        <w:rPr>
          <w:sz w:val="22"/>
        </w:rPr>
        <w:t>zhangyihang12@mails.ucas.ac.cn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GE  Yong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 CAS</w:t>
        <w:br/>
      </w:r>
      <w:r>
        <w:rPr>
          <w:sz w:val="22"/>
        </w:rPr>
        <w:t xml:space="preserve">email: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LING 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