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Human activity parameters in Qilian Mountain area (V1.0)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cultivated land and impermeable surface products in Qilian Mountain key Area from 1990 to 2015 every 5 years. The dataset came from land cover products in Qilian Mountain key Area.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Qilian Mountain Area</w:t>
        <w:br/>
      </w:r>
      <w:r>
        <w:rPr>
          <w:sz w:val="22"/>
        </w:rPr>
        <w:t>Time：</w:t>
      </w:r>
      <w:r>
        <w:rPr>
          <w:sz w:val="22"/>
        </w:rPr>
        <w:t>1990-2015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Aixia. Human activity parameters in Qilian Mountain area (V1.0). A Big Earth Data Platform for Three Poles, doi:10.11888/Socioeco.tpdc.270229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Aixia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CAS</w:t>
        <w:br/>
      </w:r>
      <w:r>
        <w:rPr>
          <w:sz w:val="22"/>
        </w:rPr>
        <w:t xml:space="preserve">email: </w:t>
      </w:r>
      <w:r>
        <w:rPr>
          <w:sz w:val="22"/>
        </w:rPr>
        <w:t>yangax@radi.ac.cn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