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Daman Superstation, 2016)</w:t>
      </w:r>
    </w:p>
    <w:p>
      <w:r>
        <w:rPr>
          <w:sz w:val="32"/>
        </w:rPr>
        <w:t>1、Description</w:t>
      </w:r>
    </w:p>
    <w:p>
      <w:pPr>
        <w:ind w:firstLine="432"/>
      </w:pPr>
      <w:r>
        <w:rPr>
          <w:sz w:val="22"/>
        </w:rPr>
        <w:t>The data set contains the flux observation data of large aperture scintillator from daman station in the middle reaches of heihe hydrometeorological observation network.Large aperture scintillators of BLS450 and BLS900 models were installed at daman station in the middle reaches of China. The north tower was the receiving end of BLS900 and the transmitting end of BLS450, and the south tower was the transmitting end and the receiving end of BLS900.The observation time is from January 1, 2016 to December 31, 2016.The station is located in dazman irrigation district, zhangye city, gansu province.The latitude and longitude of the north tower is 100.3785 E, 38.8607 N, and the latitude and longitude of the south tower is 100.3685 E, 38.8468 N, with an altitude of about 1556m.The effective height of the large aperture scintillator is 22.45m, the optical diameter length is 1854m,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(Cn2 e-13 &gt; 1.43);(2) data with weak demodulation signal strength (Average X Intensity&lt;1000) were eliminated;(3) data at the time of precipitation were excluded;(4) data of weak turbulence under stable conditions were excluded (u* &lt; 0.1m/s).In the iterative calculation process, the stability universal function of Thiermann and Grassl(1992) was selected. Please refer to Liu et al(2011, 2013) for detailed introduction.</w:t>
        <w:br/>
        <w:t>Some notes on the released data :(1) the middle LAS data is mainly BLS900, the missing time is supplemented by BLS450 observation, and the missing time of both is marked with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west：100.379</w:t>
            </w:r>
          </w:p>
        </w:tc>
        <w:tc>
          <w:tcPr>
            <w:tcW w:type="dxa" w:w="2880"/>
          </w:tcPr>
          <w:p>
            <w:r>
              <w:t>-</w:t>
            </w:r>
          </w:p>
        </w:tc>
        <w:tc>
          <w:tcPr>
            <w:tcW w:type="dxa" w:w="2880"/>
          </w:tcPr>
          <w:p>
            <w:r>
              <w:t>east：100.379</w:t>
            </w:r>
          </w:p>
        </w:tc>
      </w:tr>
      <w:tr>
        <w:tc>
          <w:tcPr>
            <w:tcW w:type="dxa" w:w="2880"/>
          </w:tcPr>
          <w:p>
            <w:r>
              <w:t>-</w:t>
            </w:r>
          </w:p>
        </w:tc>
        <w:tc>
          <w:tcPr>
            <w:tcW w:type="dxa" w:w="2880"/>
          </w:tcPr>
          <w:p>
            <w:r>
              <w:t>south：38.861</w:t>
            </w:r>
          </w:p>
        </w:tc>
        <w:tc>
          <w:tcPr>
            <w:tcW w:type="dxa" w:w="2880"/>
          </w:tcPr>
          <w:p>
            <w:r>
              <w:t>-</w:t>
            </w:r>
          </w:p>
        </w:tc>
      </w:tr>
    </w:tbl>
    <w:p>
      <w:r>
        <w:rPr>
          <w:sz w:val="32"/>
        </w:rPr>
        <w:t>5、Time frame:</w:t>
      </w:r>
      <w:r>
        <w:rPr>
          <w:sz w:val="22"/>
        </w:rPr>
        <w:t>2016-01-11 16:00:00+00:00</w:t>
      </w:r>
      <w:r>
        <w:rPr>
          <w:sz w:val="22"/>
        </w:rPr>
        <w:t>--</w:t>
      </w:r>
      <w:r>
        <w:rPr>
          <w:sz w:val="22"/>
        </w:rPr>
        <w:t>2017-01-10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Daman Superstation, 2016). A Big Earth Data Platform for Three Poles, doi:10.11888/Meteoro.tpdc.270895</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