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Zircon data set of Changshan Islands in Eastern Liaoning Province (165 Ma)</w:t>
      </w:r>
    </w:p>
    <w:p>
      <w:r>
        <w:rPr>
          <w:sz w:val="32"/>
        </w:rPr>
        <w:t>1、Description</w:t>
      </w:r>
    </w:p>
    <w:p>
      <w:pPr>
        <w:ind w:firstLine="432"/>
      </w:pPr>
      <w:r>
        <w:rPr>
          <w:sz w:val="22"/>
        </w:rPr>
        <w:t>The data include the Sims zircon ages of the developed rocks in the Changshan Islands, Eastern Liaoning Province. Zircon Sims zircon U-Pb dating was performed on the cameca ims-1280 secondary ion mass spectrometer, Institute of Geology and Geophysics, Chinese Academy of Sciences. For zircon U-Pb dating, the instrument uses O2 - as the primary ion beam, focusing 20-30 in Gaussian mode or parallel light mode μ The ZrO +, UO2 +, uo +, U +, Pb +, and tho + ions in the samples were extracted by bombarding the surface of the solid samples with the beam spot of m diameter. In U-Pb isotopic dating, zircon reference sample Qinghu was used as internal standard and plese as external standard for isotope fractionation correction. Isoplot software was used to draw age concordance chart. The data have been published in international SCI journals, and the data are true and reliable.</w:t>
      </w:r>
    </w:p>
    <w:p>
      <w:r>
        <w:rPr>
          <w:sz w:val="32"/>
        </w:rPr>
        <w:t>2、Keywords</w:t>
      </w:r>
    </w:p>
    <w:p>
      <w:pPr>
        <w:ind w:left="432"/>
      </w:pPr>
      <w:r>
        <w:rPr>
          <w:sz w:val="22"/>
        </w:rPr>
        <w:t>Theme：</w:t>
      </w:r>
      <w:r>
        <w:rPr>
          <w:sz w:val="22"/>
        </w:rPr>
        <w:t>plate boundaries</w:t>
      </w:r>
      <w:r>
        <w:t>,</w:t>
      </w:r>
      <w:r>
        <w:rPr>
          <w:sz w:val="22"/>
        </w:rPr>
        <w:t>Tectonics</w:t>
        <w:br/>
      </w:r>
      <w:r>
        <w:rPr>
          <w:sz w:val="22"/>
        </w:rPr>
        <w:t>Discipline：</w:t>
      </w:r>
      <w:r>
        <w:rPr>
          <w:sz w:val="22"/>
        </w:rPr>
        <w:t>Solid earth</w:t>
        <w:br/>
      </w:r>
      <w:r>
        <w:rPr>
          <w:sz w:val="22"/>
        </w:rPr>
        <w:t>Places：</w:t>
      </w:r>
      <w:r>
        <w:rPr>
          <w:sz w:val="22"/>
        </w:rPr>
        <w:t>Changshan Islands</w:t>
        <w:br/>
      </w:r>
      <w:r>
        <w:rPr>
          <w:sz w:val="22"/>
        </w:rPr>
        <w:t>Time：</w:t>
      </w:r>
      <w:r>
        <w:rPr>
          <w:sz w:val="22"/>
        </w:rPr>
        <w:t>Mesozoic</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west：122.0</w:t>
            </w:r>
          </w:p>
        </w:tc>
        <w:tc>
          <w:tcPr>
            <w:tcW w:type="dxa" w:w="2880"/>
          </w:tcPr>
          <w:p>
            <w:r>
              <w:t>-</w:t>
            </w:r>
          </w:p>
        </w:tc>
        <w:tc>
          <w:tcPr>
            <w:tcW w:type="dxa" w:w="2880"/>
          </w:tcPr>
          <w:p>
            <w:r>
              <w:t>east：122.8</w:t>
            </w:r>
          </w:p>
        </w:tc>
      </w:tr>
      <w:tr>
        <w:tc>
          <w:tcPr>
            <w:tcW w:type="dxa" w:w="2880"/>
          </w:tcPr>
          <w:p>
            <w:r>
              <w:t>-</w:t>
            </w:r>
          </w:p>
        </w:tc>
        <w:tc>
          <w:tcPr>
            <w:tcW w:type="dxa" w:w="2880"/>
          </w:tcPr>
          <w:p>
            <w:r>
              <w:t>south：39.0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LIN   Wei. Zircon data set of Changshan Islands in Eastern Liaoning Province (165 Ma). A Big Earth Data Platform for Three Poles, doi:org/10.1016/j.tecto.2019.04.025</w:t>
      </w:r>
      <w:r>
        <w:rPr>
          <w:sz w:val="22"/>
        </w:rPr>
        <w:t>2021</w:t>
      </w:r>
    </w:p>
    <w:p>
      <w:pPr>
        <w:ind w:left="432"/>
      </w:pPr>
      <w:r>
        <w:rPr>
          <w:sz w:val="22"/>
        </w:rPr>
        <w:t xml:space="preserve">References to articles: </w:t>
      </w:r>
    </w:p>
    <w:p>
      <w:pPr>
        <w:ind w:left="864"/>
      </w:pPr>
      <w:r>
        <w:t>Ren, Z.H., Lin, W. (2019). Mesozoic tectonic evolution of eastern China: Insights from the Changshan Islands, NE China. Tectonophysics, 763, 46-60.</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LIN   Wei</w:t>
        <w:br/>
      </w:r>
      <w:r>
        <w:rPr>
          <w:sz w:val="22"/>
        </w:rPr>
        <w:t xml:space="preserve">unit: </w:t>
      </w:r>
      <w:r>
        <w:rPr>
          <w:sz w:val="22"/>
        </w:rPr>
        <w:br/>
      </w:r>
      <w:r>
        <w:rPr>
          <w:sz w:val="22"/>
        </w:rPr>
        <w:t xml:space="preserve">email: </w:t>
      </w:r>
      <w:r>
        <w:rPr>
          <w:sz w:val="22"/>
        </w:rPr>
        <w:t>linwei@mail.iggcas.ac.cn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