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 diversity and distribution data of grid chnab005 in Qinghai Tibet Plateau (2021-2022)</w:t>
      </w:r>
    </w:p>
    <w:p>
      <w:r>
        <w:rPr>
          <w:sz w:val="32"/>
        </w:rPr>
        <w:t>1、Description</w:t>
      </w:r>
    </w:p>
    <w:p>
      <w:pPr>
        <w:ind w:firstLine="432"/>
      </w:pPr>
      <w:r>
        <w:rPr>
          <w:sz w:val="22"/>
        </w:rPr>
        <w:t>This data is the plant diversity and distribution data of chnyb013 grid on the Qinghai Tibet Plateau, including the Chinese name, Latin name, latitude and longitude, altitude, collection number, number of molecular materials, number of specimens, administrative division, small place, collector, collection time and creator of plants in this grid. The data is obtained from e scientific research website（ http://ekk.kib.ac.cn/web/index/#/ ）And partially complete the identification. This data has covered a large number of plant catalogues and specific distribution information in this flora. This data can be used not only to study the floristic nature of this region, but also to explore the horizontal and vertical gradient pattern of plants in this region.</w:t>
      </w:r>
    </w:p>
    <w:p>
      <w:r>
        <w:rPr>
          <w:sz w:val="32"/>
        </w:rPr>
        <w:t>2、Keywords</w:t>
      </w:r>
    </w:p>
    <w:p>
      <w:pPr>
        <w:ind w:left="432"/>
      </w:pPr>
      <w:r>
        <w:rPr>
          <w:sz w:val="22"/>
        </w:rPr>
        <w:t>Theme：</w:t>
      </w:r>
      <w:r>
        <w:rPr>
          <w:sz w:val="22"/>
        </w:rPr>
        <w:t>models prediction</w:t>
      </w:r>
      <w:r>
        <w:t>,</w:t>
      </w:r>
      <w:r>
        <w:rPr>
          <w:sz w:val="22"/>
        </w:rPr>
        <w:t>Others</w:t>
      </w:r>
      <w:r>
        <w:t>,</w:t>
      </w:r>
      <w:r>
        <w:rPr>
          <w:sz w:val="22"/>
        </w:rPr>
        <w:t>machine learning</w:t>
      </w:r>
      <w:r>
        <w:t>,</w:t>
      </w:r>
      <w:r>
        <w:rPr>
          <w:sz w:val="22"/>
        </w:rPr>
        <w:t>Ecological asset</w:t>
      </w:r>
      <w:r>
        <w:t>,</w:t>
      </w:r>
      <w:r>
        <w:rPr>
          <w:sz w:val="22"/>
        </w:rPr>
        <w:t>spatio-temporal variations</w:t>
      </w:r>
      <w:r>
        <w:t>,</w:t>
      </w:r>
      <w:r>
        <w:rPr>
          <w:sz w:val="22"/>
        </w:rPr>
        <w:t>contribution rate</w:t>
      </w:r>
      <w:r>
        <w:t>,</w:t>
      </w:r>
      <w:r>
        <w:rPr>
          <w:sz w:val="22"/>
        </w:rPr>
        <w:t>Ecological environment policy</w:t>
      </w:r>
      <w:r>
        <w:t>,</w:t>
      </w:r>
      <w:r>
        <w:rPr>
          <w:sz w:val="22"/>
        </w:rPr>
        <w:t>Other</w:t>
      </w:r>
      <w:r>
        <w:t>,</w:t>
      </w:r>
      <w:r>
        <w:rPr>
          <w:sz w:val="22"/>
        </w:rPr>
        <w:t>healthy</w:t>
      </w:r>
      <w:r>
        <w:t>,</w:t>
      </w:r>
      <w:r>
        <w:rPr>
          <w:sz w:val="22"/>
        </w:rPr>
        <w:t>estimation</w:t>
      </w:r>
      <w:r>
        <w:t>,</w:t>
      </w:r>
      <w:r>
        <w:rPr>
          <w:sz w:val="22"/>
        </w:rPr>
        <w:t>Ecological restoration</w:t>
        <w:br/>
      </w:r>
      <w:r>
        <w:rPr>
          <w:sz w:val="22"/>
        </w:rPr>
        <w:t>Discipline：</w:t>
      </w:r>
      <w:r>
        <w:rPr>
          <w:sz w:val="22"/>
        </w:rPr>
        <w:t>Others</w:t>
      </w:r>
      <w:r>
        <w:t>,</w:t>
      </w:r>
      <w:r>
        <w:rPr>
          <w:sz w:val="22"/>
        </w:rPr>
        <w:t>Human-nature Relationship</w:t>
        <w:br/>
      </w:r>
      <w:r>
        <w:rPr>
          <w:sz w:val="22"/>
        </w:rPr>
        <w:t>Places：</w:t>
      </w:r>
      <w:r>
        <w:rPr>
          <w:sz w:val="22"/>
        </w:rPr>
        <w:t>The Tibetan plateau</w:t>
        <w:br/>
      </w:r>
      <w:r>
        <w:rPr>
          <w:sz w:val="22"/>
        </w:rPr>
        <w:t>Time：</w:t>
      </w:r>
      <w:r>
        <w:rPr>
          <w:sz w:val="22"/>
        </w:rPr>
        <w:t>2022</w:t>
      </w:r>
    </w:p>
    <w:p>
      <w:r>
        <w:rPr>
          <w:sz w:val="32"/>
        </w:rPr>
        <w:t>3、Data details</w:t>
      </w:r>
    </w:p>
    <w:p>
      <w:pPr>
        <w:ind w:left="432"/>
      </w:pPr>
      <w:r>
        <w:rPr>
          <w:sz w:val="22"/>
        </w:rPr>
        <w:t>1.Scale：None</w:t>
      </w:r>
    </w:p>
    <w:p>
      <w:pPr>
        <w:ind w:left="432"/>
      </w:pPr>
      <w:r>
        <w:rPr>
          <w:sz w:val="22"/>
        </w:rPr>
        <w:t>2.Projection：WGS84</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west：97.0</w:t>
            </w:r>
          </w:p>
        </w:tc>
        <w:tc>
          <w:tcPr>
            <w:tcW w:type="dxa" w:w="2880"/>
          </w:tcPr>
          <w:p>
            <w:r>
              <w:t>-</w:t>
            </w:r>
          </w:p>
        </w:tc>
        <w:tc>
          <w:tcPr>
            <w:tcW w:type="dxa" w:w="2880"/>
          </w:tcPr>
          <w:p>
            <w:r>
              <w:t>east：107.0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2020-12-31 16:00:00+00:00</w:t>
      </w:r>
      <w:r>
        <w:rPr>
          <w:sz w:val="22"/>
        </w:rPr>
        <w:t>--</w:t>
      </w:r>
      <w:r>
        <w:rPr>
          <w:sz w:val="22"/>
        </w:rPr>
        <w:t>2022-05-24 03:59:59+00:00</w:t>
      </w:r>
    </w:p>
    <w:p>
      <w:r>
        <w:rPr>
          <w:sz w:val="32"/>
        </w:rPr>
        <w:t>6、Reference method</w:t>
      </w:r>
    </w:p>
    <w:p>
      <w:pPr>
        <w:ind w:left="432"/>
      </w:pPr>
      <w:r>
        <w:rPr>
          <w:sz w:val="22"/>
        </w:rPr>
        <w:t xml:space="preserve">References to data: </w:t>
      </w:r>
    </w:p>
    <w:p>
      <w:pPr>
        <w:ind w:left="432" w:firstLine="432"/>
      </w:pPr>
      <w:r>
        <w:t>DENG   Tao . Plant diversity and distribution data of grid chnab005 in Qinghai Tibet Plateau (2021-2022). A Big Earth Data Platform for Three Poles, doi:10.11888/HumanNat.tpdc.272455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DENG   Tao </w:t>
        <w:br/>
      </w:r>
      <w:r>
        <w:rPr>
          <w:sz w:val="22"/>
        </w:rPr>
        <w:t xml:space="preserve">unit: </w:t>
      </w:r>
      <w:r>
        <w:rPr>
          <w:sz w:val="22"/>
        </w:rPr>
        <w:t>Kunming Institute of Botany，Chinese Academy of Sciences</w:t>
        <w:br/>
      </w:r>
      <w:r>
        <w:rPr>
          <w:sz w:val="22"/>
        </w:rPr>
        <w:t xml:space="preserve">email: </w:t>
      </w:r>
      <w:r>
        <w:rPr>
          <w:sz w:val="22"/>
        </w:rPr>
        <w:t>2019QZKK0502</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